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503102" w14:textId="77777777" w:rsidR="003C5E18" w:rsidRPr="00771CA8" w:rsidRDefault="003C5E18" w:rsidP="003C5E18">
      <w:pPr>
        <w:pStyle w:val="Intestazione"/>
        <w:tabs>
          <w:tab w:val="clear" w:pos="4819"/>
          <w:tab w:val="clear" w:pos="9638"/>
          <w:tab w:val="left" w:pos="624"/>
          <w:tab w:val="left" w:pos="2262"/>
          <w:tab w:val="left" w:pos="4290"/>
          <w:tab w:val="left" w:pos="6396"/>
          <w:tab w:val="left" w:pos="8268"/>
        </w:tabs>
        <w:ind w:left="1985"/>
        <w:rPr>
          <w:sz w:val="52"/>
          <w:szCs w:val="52"/>
        </w:rPr>
      </w:pPr>
      <w:r>
        <w:rPr>
          <w:noProof/>
        </w:rPr>
        <w:drawing>
          <wp:anchor distT="0" distB="0" distL="114300" distR="114300" simplePos="0" relativeHeight="251660288" behindDoc="0" locked="0" layoutInCell="1" allowOverlap="1" wp14:anchorId="25ABADD4" wp14:editId="463869FE">
            <wp:simplePos x="0" y="0"/>
            <wp:positionH relativeFrom="column">
              <wp:posOffset>108585</wp:posOffset>
            </wp:positionH>
            <wp:positionV relativeFrom="paragraph">
              <wp:posOffset>17780</wp:posOffset>
            </wp:positionV>
            <wp:extent cx="935355" cy="1011555"/>
            <wp:effectExtent l="19050" t="0" r="0" b="0"/>
            <wp:wrapNone/>
            <wp:docPr id="1" name="Immagine 2" descr="Nuovo stemma Abetone Cutigliano_scal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uovo stemma Abetone Cutigliano_scalato"/>
                    <pic:cNvPicPr>
                      <a:picLocks noChangeAspect="1" noChangeArrowheads="1"/>
                    </pic:cNvPicPr>
                  </pic:nvPicPr>
                  <pic:blipFill>
                    <a:blip r:embed="rId8" cstate="print"/>
                    <a:srcRect/>
                    <a:stretch>
                      <a:fillRect/>
                    </a:stretch>
                  </pic:blipFill>
                  <pic:spPr bwMode="auto">
                    <a:xfrm>
                      <a:off x="0" y="0"/>
                      <a:ext cx="935355" cy="1011555"/>
                    </a:xfrm>
                    <a:prstGeom prst="rect">
                      <a:avLst/>
                    </a:prstGeom>
                    <a:noFill/>
                    <a:ln w="9525">
                      <a:noFill/>
                      <a:miter lim="800000"/>
                      <a:headEnd/>
                      <a:tailEnd/>
                    </a:ln>
                  </pic:spPr>
                </pic:pic>
              </a:graphicData>
            </a:graphic>
          </wp:anchor>
        </w:drawing>
      </w:r>
      <w:r w:rsidRPr="00771CA8">
        <w:rPr>
          <w:bCs/>
          <w:sz w:val="52"/>
          <w:szCs w:val="52"/>
        </w:rPr>
        <w:t>Comune di Abetone Cutigliano</w:t>
      </w:r>
    </w:p>
    <w:p w14:paraId="5B750459" w14:textId="77777777" w:rsidR="00224F75" w:rsidRPr="00224F75" w:rsidRDefault="003C5E18" w:rsidP="00224F75">
      <w:pPr>
        <w:pStyle w:val="Intestazione"/>
        <w:tabs>
          <w:tab w:val="clear" w:pos="4819"/>
          <w:tab w:val="clear" w:pos="9638"/>
        </w:tabs>
        <w:spacing w:line="360" w:lineRule="auto"/>
        <w:ind w:left="1985"/>
        <w:jc w:val="center"/>
        <w:rPr>
          <w:bCs/>
          <w:sz w:val="24"/>
          <w:szCs w:val="24"/>
        </w:rPr>
      </w:pPr>
      <w:bookmarkStart w:id="0" w:name="OLE_LINK4"/>
      <w:r w:rsidRPr="00BA44D4">
        <w:rPr>
          <w:bCs/>
          <w:sz w:val="24"/>
          <w:szCs w:val="24"/>
        </w:rPr>
        <w:t>Provincia di Pistoia</w:t>
      </w:r>
      <w:bookmarkEnd w:id="0"/>
    </w:p>
    <w:p w14:paraId="3334B674" w14:textId="77777777" w:rsidR="00157C06" w:rsidRDefault="00157C06" w:rsidP="00157C06">
      <w:pPr>
        <w:pStyle w:val="Titolo1"/>
        <w:spacing w:before="0" w:line="240" w:lineRule="auto"/>
        <w:jc w:val="center"/>
        <w:rPr>
          <w:rFonts w:ascii="Verdana" w:hAnsi="Verdana" w:cs="Arial"/>
          <w:color w:val="00B050"/>
          <w:sz w:val="80"/>
          <w:szCs w:val="80"/>
          <w:vertAlign w:val="superscript"/>
        </w:rPr>
      </w:pPr>
      <w:r>
        <w:rPr>
          <w:rFonts w:ascii="Verdana" w:hAnsi="Verdana" w:cs="Arial"/>
          <w:color w:val="00B050"/>
          <w:sz w:val="80"/>
          <w:szCs w:val="80"/>
          <w:vertAlign w:val="superscript"/>
        </w:rPr>
        <w:t xml:space="preserve">  T</w:t>
      </w:r>
      <w:r w:rsidR="003C5E18" w:rsidRPr="00224F75">
        <w:rPr>
          <w:rFonts w:ascii="Verdana" w:hAnsi="Verdana" w:cs="Arial"/>
          <w:color w:val="00B050"/>
          <w:sz w:val="80"/>
          <w:szCs w:val="80"/>
          <w:vertAlign w:val="superscript"/>
        </w:rPr>
        <w:t>RASPARENZA RIFIUTI</w:t>
      </w:r>
    </w:p>
    <w:p w14:paraId="08485E1B" w14:textId="77777777" w:rsidR="00157C06" w:rsidRPr="00157C06" w:rsidRDefault="003C5E18" w:rsidP="00157C06">
      <w:pPr>
        <w:pStyle w:val="Titolo1"/>
        <w:spacing w:before="0" w:line="240" w:lineRule="auto"/>
        <w:jc w:val="center"/>
        <w:rPr>
          <w:rFonts w:ascii="Verdana" w:hAnsi="Verdana" w:cs="Arial"/>
          <w:color w:val="00B050"/>
          <w:sz w:val="80"/>
          <w:szCs w:val="80"/>
          <w:vertAlign w:val="superscript"/>
        </w:rPr>
      </w:pPr>
      <w:r w:rsidRPr="003C5E18">
        <w:rPr>
          <w:rFonts w:ascii="Verdana" w:hAnsi="Verdana" w:cs="Arial"/>
          <w:color w:val="1A0000"/>
          <w:sz w:val="36"/>
          <w:szCs w:val="36"/>
        </w:rPr>
        <w:t>Comunicazione</w:t>
      </w:r>
      <w:r>
        <w:rPr>
          <w:rFonts w:ascii="Verdana" w:hAnsi="Verdana" w:cs="Arial"/>
          <w:color w:val="1A0000"/>
          <w:sz w:val="36"/>
          <w:szCs w:val="36"/>
        </w:rPr>
        <w:t xml:space="preserve"> Trasparenza Servizio Rifiuti</w:t>
      </w:r>
    </w:p>
    <w:p w14:paraId="5B4EDCBE" w14:textId="77777777" w:rsidR="00941482" w:rsidRPr="00157C06" w:rsidRDefault="003C5E18" w:rsidP="00157C06">
      <w:pPr>
        <w:pStyle w:val="Titolo2"/>
        <w:spacing w:before="0" w:line="240" w:lineRule="auto"/>
        <w:jc w:val="center"/>
        <w:rPr>
          <w:rFonts w:ascii="Verdana" w:hAnsi="Verdana" w:cs="Arial"/>
          <w:color w:val="1A0000"/>
          <w:sz w:val="36"/>
          <w:szCs w:val="36"/>
        </w:rPr>
      </w:pPr>
      <w:r w:rsidRPr="00224F75">
        <w:rPr>
          <w:rFonts w:ascii="Verdana" w:hAnsi="Verdana" w:cs="Arial"/>
          <w:color w:val="1A0000"/>
          <w:sz w:val="32"/>
          <w:szCs w:val="32"/>
        </w:rPr>
        <w:t xml:space="preserve"> (</w:t>
      </w:r>
      <w:r w:rsidR="00224F75" w:rsidRPr="00224F75">
        <w:rPr>
          <w:rFonts w:ascii="Verdana" w:hAnsi="Verdana" w:cs="Arial"/>
          <w:color w:val="1A0000"/>
          <w:sz w:val="32"/>
          <w:szCs w:val="32"/>
        </w:rPr>
        <w:t xml:space="preserve">ai sensi della </w:t>
      </w:r>
      <w:r w:rsidRPr="00224F75">
        <w:rPr>
          <w:rFonts w:ascii="Verdana" w:hAnsi="Verdana" w:cs="Arial"/>
          <w:color w:val="1A0000"/>
          <w:sz w:val="32"/>
          <w:szCs w:val="32"/>
        </w:rPr>
        <w:t xml:space="preserve">Deliberazione </w:t>
      </w:r>
      <w:r w:rsidR="009F5D09" w:rsidRPr="00224F75">
        <w:rPr>
          <w:rFonts w:ascii="Verdana" w:hAnsi="Verdana" w:cs="Arial"/>
          <w:color w:val="1A0000"/>
          <w:sz w:val="32"/>
          <w:szCs w:val="32"/>
        </w:rPr>
        <w:t xml:space="preserve"> Arera n. </w:t>
      </w:r>
      <w:r w:rsidRPr="00224F75">
        <w:rPr>
          <w:rFonts w:ascii="Verdana" w:hAnsi="Verdana" w:cs="Arial"/>
          <w:color w:val="1A0000"/>
          <w:sz w:val="32"/>
          <w:szCs w:val="32"/>
        </w:rPr>
        <w:t xml:space="preserve"> 444/2019</w:t>
      </w:r>
      <w:r w:rsidR="009F5D09" w:rsidRPr="00224F75">
        <w:rPr>
          <w:rFonts w:ascii="Verdana" w:hAnsi="Verdana" w:cs="Arial"/>
          <w:color w:val="1A0000"/>
          <w:sz w:val="32"/>
          <w:szCs w:val="32"/>
        </w:rPr>
        <w:t>)</w:t>
      </w:r>
    </w:p>
    <w:p w14:paraId="7B7741EE" w14:textId="77777777" w:rsidR="00941482" w:rsidRDefault="00941482" w:rsidP="00157C06">
      <w:pPr>
        <w:spacing w:after="0"/>
      </w:pPr>
    </w:p>
    <w:p w14:paraId="292950A8" w14:textId="77777777" w:rsidR="00941482" w:rsidRDefault="00941482" w:rsidP="003C5E18">
      <w:pPr>
        <w:jc w:val="both"/>
        <w:rPr>
          <w:rFonts w:ascii="Verdana" w:hAnsi="Verdana"/>
          <w:sz w:val="24"/>
          <w:szCs w:val="24"/>
        </w:rPr>
      </w:pPr>
      <w:r w:rsidRPr="003C5E18">
        <w:rPr>
          <w:rFonts w:ascii="Verdana" w:hAnsi="Verdana"/>
          <w:sz w:val="24"/>
          <w:szCs w:val="24"/>
        </w:rPr>
        <w:t>Le informazioni contenute in questa sezione sono finalizzate all’</w:t>
      </w:r>
      <w:r w:rsidR="003C5E18">
        <w:rPr>
          <w:rFonts w:ascii="Verdana" w:hAnsi="Verdana"/>
          <w:sz w:val="24"/>
          <w:szCs w:val="24"/>
        </w:rPr>
        <w:t>adempimento degli obblig</w:t>
      </w:r>
      <w:r w:rsidRPr="003C5E18">
        <w:rPr>
          <w:rFonts w:ascii="Verdana" w:hAnsi="Verdana"/>
          <w:sz w:val="24"/>
          <w:szCs w:val="24"/>
        </w:rPr>
        <w:t>hi di trasparenza sul servizio rifiuti, secondo quanto prescritto dall’</w:t>
      </w:r>
      <w:r w:rsidR="003C5E18">
        <w:rPr>
          <w:rFonts w:ascii="Verdana" w:hAnsi="Verdana"/>
          <w:sz w:val="24"/>
          <w:szCs w:val="24"/>
        </w:rPr>
        <w:t>Autorità</w:t>
      </w:r>
      <w:r w:rsidRPr="003C5E18">
        <w:rPr>
          <w:rFonts w:ascii="Verdana" w:hAnsi="Verdana"/>
          <w:sz w:val="24"/>
          <w:szCs w:val="24"/>
        </w:rPr>
        <w:t xml:space="preserve"> di Regolazione per Energia, Reti e Ambiente (</w:t>
      </w:r>
      <w:r w:rsidR="003C5E18">
        <w:rPr>
          <w:rFonts w:ascii="Verdana" w:hAnsi="Verdana"/>
          <w:sz w:val="24"/>
          <w:szCs w:val="24"/>
        </w:rPr>
        <w:t>ARERA</w:t>
      </w:r>
      <w:r w:rsidRPr="003C5E18">
        <w:rPr>
          <w:rFonts w:ascii="Verdana" w:hAnsi="Verdana"/>
          <w:sz w:val="24"/>
          <w:szCs w:val="24"/>
        </w:rPr>
        <w:t>) con deliberazione n. 444/2019</w:t>
      </w:r>
      <w:r w:rsidR="003C5E18">
        <w:rPr>
          <w:rFonts w:ascii="Verdana" w:hAnsi="Verdana"/>
          <w:sz w:val="24"/>
          <w:szCs w:val="24"/>
        </w:rPr>
        <w:t>.</w:t>
      </w:r>
    </w:p>
    <w:p w14:paraId="310806FD" w14:textId="77777777" w:rsidR="00157C06" w:rsidRDefault="00157C06" w:rsidP="003C5E18">
      <w:pPr>
        <w:jc w:val="both"/>
        <w:rPr>
          <w:rFonts w:ascii="Verdana" w:hAnsi="Verdana"/>
          <w:sz w:val="24"/>
          <w:szCs w:val="24"/>
        </w:rPr>
      </w:pPr>
      <w:r>
        <w:rPr>
          <w:rFonts w:ascii="Verdana" w:hAnsi="Verdana"/>
          <w:sz w:val="24"/>
          <w:szCs w:val="24"/>
        </w:rPr>
        <w:t>Onde permettere una chiara identificazione da parte degli utenti delle informazioni fornite viene seguito l’ordine indicato da ARERA con la sopra citata deliberazione n. 444/2019 specificando a fianco il riferimento normativo qui l’Ente adempie.</w:t>
      </w:r>
    </w:p>
    <w:p w14:paraId="1C00D61A" w14:textId="77777777" w:rsidR="00157C06" w:rsidRDefault="00157C06" w:rsidP="003C5E18">
      <w:pPr>
        <w:jc w:val="both"/>
        <w:rPr>
          <w:rFonts w:ascii="Verdana" w:hAnsi="Verdana"/>
          <w:sz w:val="24"/>
          <w:szCs w:val="24"/>
        </w:rPr>
      </w:pPr>
    </w:p>
    <w:p w14:paraId="67227424" w14:textId="77777777" w:rsidR="00534E3C" w:rsidRDefault="003C5E18" w:rsidP="00DA6D4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DA6D4C">
        <w:rPr>
          <w:rStyle w:val="Enfasigrassetto"/>
          <w:rFonts w:ascii="Verdana" w:hAnsi="Verdana" w:cs="Arial"/>
          <w:color w:val="548DD4" w:themeColor="text2" w:themeTint="99"/>
          <w:sz w:val="27"/>
          <w:szCs w:val="27"/>
        </w:rPr>
        <w:t xml:space="preserve">Punto 3.1 lettera a)  </w:t>
      </w:r>
    </w:p>
    <w:p w14:paraId="2FCE7AF8" w14:textId="77777777" w:rsidR="003C5E18" w:rsidRPr="00DA6D4C" w:rsidRDefault="003C5E18" w:rsidP="00DA6D4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DA6D4C">
        <w:rPr>
          <w:rStyle w:val="Enfasigrassetto"/>
          <w:rFonts w:ascii="Verdana" w:hAnsi="Verdana" w:cs="Arial"/>
          <w:color w:val="548DD4" w:themeColor="text2" w:themeTint="99"/>
          <w:sz w:val="27"/>
          <w:szCs w:val="27"/>
        </w:rPr>
        <w:t>GESTORI</w:t>
      </w:r>
    </w:p>
    <w:p w14:paraId="1F505988" w14:textId="77777777" w:rsidR="003C5E18" w:rsidRPr="003C5E18" w:rsidRDefault="003C5E18" w:rsidP="003C5E18">
      <w:pPr>
        <w:pStyle w:val="NormaleWeb"/>
        <w:shd w:val="clear" w:color="auto" w:fill="FFFFFF"/>
        <w:spacing w:before="0" w:beforeAutospacing="0" w:after="188" w:afterAutospacing="0"/>
        <w:jc w:val="both"/>
        <w:rPr>
          <w:rFonts w:ascii="Verdana" w:hAnsi="Verdana" w:cs="Arial"/>
          <w:color w:val="1A0000"/>
        </w:rPr>
      </w:pPr>
      <w:r w:rsidRPr="003C5E18">
        <w:rPr>
          <w:rFonts w:ascii="Verdana" w:hAnsi="Verdana" w:cs="Arial"/>
          <w:color w:val="1A0000"/>
        </w:rPr>
        <w:t xml:space="preserve">Ragione sociale del gestore che eroga il servizio integrato di gestione dei rifiuti urbani, ovvero del gestore che effettua le attività di gestione tariffe e rapporti con gli utenti, del gestore della raccolta e trasporto e del gestore dello spazzamento e lavaggio delle </w:t>
      </w:r>
      <w:r>
        <w:rPr>
          <w:rFonts w:ascii="Verdana" w:hAnsi="Verdana" w:cs="Arial"/>
          <w:color w:val="1A0000"/>
        </w:rPr>
        <w:t>strade, qualora tali attività sia</w:t>
      </w:r>
      <w:r w:rsidRPr="003C5E18">
        <w:rPr>
          <w:rFonts w:ascii="Verdana" w:hAnsi="Verdana" w:cs="Arial"/>
          <w:color w:val="1A0000"/>
        </w:rPr>
        <w:t>no effettuate da soggetti distinti.</w:t>
      </w:r>
    </w:p>
    <w:p w14:paraId="68877D49" w14:textId="77777777" w:rsidR="00941482" w:rsidRPr="003C5E18" w:rsidRDefault="003C5E18" w:rsidP="003C5E18">
      <w:pPr>
        <w:pStyle w:val="NormaleWeb"/>
        <w:shd w:val="clear" w:color="auto" w:fill="FFFFFF"/>
        <w:spacing w:before="0" w:beforeAutospacing="0" w:after="188" w:afterAutospacing="0"/>
        <w:jc w:val="both"/>
        <w:rPr>
          <w:rFonts w:ascii="Verdana" w:hAnsi="Verdana" w:cs="Arial"/>
          <w:color w:val="1A0000"/>
        </w:rPr>
      </w:pPr>
      <w:r w:rsidRPr="003C5E18">
        <w:rPr>
          <w:rFonts w:ascii="Verdana" w:hAnsi="Verdana" w:cs="Arial"/>
          <w:color w:val="1A0000"/>
          <w:u w:val="single"/>
        </w:rPr>
        <w:t>Ragione sociale  del gestore della raccolta e trasporto spazzamento e lavaggio delle strade</w:t>
      </w:r>
      <w:r w:rsidRPr="003C5E18">
        <w:rPr>
          <w:rFonts w:ascii="Verdana" w:hAnsi="Verdana" w:cs="Arial"/>
          <w:color w:val="1A0000"/>
        </w:rPr>
        <w:t xml:space="preserve">: </w:t>
      </w:r>
      <w:r w:rsidR="00DA2D13">
        <w:rPr>
          <w:rFonts w:ascii="Verdana" w:hAnsi="Verdana"/>
          <w:b/>
        </w:rPr>
        <w:t xml:space="preserve">PLURES </w:t>
      </w:r>
      <w:r w:rsidR="00941482" w:rsidRPr="003C5E18">
        <w:rPr>
          <w:rFonts w:ascii="Verdana" w:hAnsi="Verdana"/>
          <w:b/>
        </w:rPr>
        <w:t xml:space="preserve"> SPA – VIA BACCIO DA MONTELUPO 52 – 50142 FIRENZE </w:t>
      </w:r>
      <w:r w:rsidRPr="003C5E18">
        <w:rPr>
          <w:rFonts w:ascii="Verdana" w:hAnsi="Verdana"/>
          <w:b/>
        </w:rPr>
        <w:t xml:space="preserve"> - C.E. E P.I. 04855090488</w:t>
      </w:r>
    </w:p>
    <w:p w14:paraId="30DE5347" w14:textId="77777777" w:rsidR="00941482" w:rsidRDefault="003C5E18" w:rsidP="003C5E18">
      <w:pPr>
        <w:spacing w:line="240" w:lineRule="auto"/>
        <w:jc w:val="both"/>
        <w:rPr>
          <w:rFonts w:ascii="Verdana" w:hAnsi="Verdana"/>
          <w:b/>
          <w:sz w:val="24"/>
          <w:szCs w:val="24"/>
        </w:rPr>
      </w:pPr>
      <w:r w:rsidRPr="003C5E18">
        <w:rPr>
          <w:rFonts w:ascii="Verdana" w:hAnsi="Verdana" w:cs="Arial"/>
          <w:color w:val="1A0000"/>
          <w:sz w:val="24"/>
          <w:szCs w:val="24"/>
          <w:u w:val="single"/>
        </w:rPr>
        <w:t xml:space="preserve">Ragione sociale  </w:t>
      </w:r>
      <w:r w:rsidR="00941482" w:rsidRPr="003C5E18">
        <w:rPr>
          <w:rFonts w:ascii="Verdana" w:hAnsi="Verdana"/>
          <w:sz w:val="24"/>
          <w:szCs w:val="24"/>
          <w:u w:val="single"/>
        </w:rPr>
        <w:t>del gestore che effettua le attività di gestione tari</w:t>
      </w:r>
      <w:r w:rsidRPr="003C5E18">
        <w:rPr>
          <w:rFonts w:ascii="Verdana" w:hAnsi="Verdana"/>
          <w:sz w:val="24"/>
          <w:szCs w:val="24"/>
          <w:u w:val="single"/>
        </w:rPr>
        <w:t>ffe e rapporti con gli utenti</w:t>
      </w:r>
      <w:r w:rsidR="00941482" w:rsidRPr="003C5E18">
        <w:rPr>
          <w:rFonts w:ascii="Verdana" w:hAnsi="Verdana"/>
          <w:sz w:val="24"/>
          <w:szCs w:val="24"/>
        </w:rPr>
        <w:t xml:space="preserve">:  </w:t>
      </w:r>
      <w:r w:rsidR="00941482" w:rsidRPr="003C5E18">
        <w:rPr>
          <w:rFonts w:ascii="Verdana" w:hAnsi="Verdana"/>
          <w:b/>
          <w:sz w:val="24"/>
          <w:szCs w:val="24"/>
        </w:rPr>
        <w:t>COMUNE DI ABETONE CUTIGLIANO – PIAZZA UMBERTO I n. 1 – 51024 ABETONE CUTIGLIANO   C.F. 90060100477 – P.I. 01906470479</w:t>
      </w:r>
    </w:p>
    <w:p w14:paraId="2D8CA400" w14:textId="77777777" w:rsidR="00941482" w:rsidRDefault="00941482"/>
    <w:p w14:paraId="69B0956E" w14:textId="77777777" w:rsidR="008376FF" w:rsidRDefault="008376FF"/>
    <w:p w14:paraId="58AC3361" w14:textId="77777777" w:rsidR="008376FF" w:rsidRDefault="008376FF"/>
    <w:p w14:paraId="077C6753" w14:textId="77777777" w:rsidR="00941482" w:rsidRDefault="00941482"/>
    <w:p w14:paraId="4A948E07" w14:textId="77777777" w:rsidR="00534E3C" w:rsidRDefault="003C5E18" w:rsidP="00DA6D4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DA6D4C">
        <w:rPr>
          <w:rStyle w:val="Enfasigrassetto"/>
          <w:rFonts w:ascii="Verdana" w:hAnsi="Verdana" w:cs="Arial"/>
          <w:color w:val="548DD4" w:themeColor="text2" w:themeTint="99"/>
          <w:sz w:val="27"/>
          <w:szCs w:val="27"/>
        </w:rPr>
        <w:lastRenderedPageBreak/>
        <w:t>Punto 3.1 lettera b)</w:t>
      </w:r>
    </w:p>
    <w:p w14:paraId="40198932" w14:textId="77777777" w:rsidR="003C5E18" w:rsidRPr="00DA6D4C" w:rsidRDefault="003C5E18" w:rsidP="00DA6D4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DA6D4C">
        <w:rPr>
          <w:rStyle w:val="Enfasigrassetto"/>
          <w:rFonts w:ascii="Verdana" w:hAnsi="Verdana" w:cs="Arial"/>
          <w:color w:val="548DD4" w:themeColor="text2" w:themeTint="99"/>
          <w:sz w:val="27"/>
          <w:szCs w:val="27"/>
        </w:rPr>
        <w:t xml:space="preserve"> RECAPITI</w:t>
      </w:r>
    </w:p>
    <w:p w14:paraId="5AD24B1F" w14:textId="613BF038" w:rsidR="00804393" w:rsidRPr="008376FF" w:rsidRDefault="003C5E18" w:rsidP="008376FF">
      <w:pPr>
        <w:pStyle w:val="NormaleWeb"/>
        <w:shd w:val="clear" w:color="auto" w:fill="FFFFFF"/>
        <w:spacing w:before="0" w:beforeAutospacing="0" w:after="188" w:afterAutospacing="0"/>
        <w:jc w:val="both"/>
        <w:rPr>
          <w:rFonts w:ascii="Verdana" w:hAnsi="Verdana" w:cs="Arial"/>
          <w:b/>
          <w:color w:val="1A0000"/>
          <w:sz w:val="27"/>
          <w:szCs w:val="27"/>
        </w:rPr>
      </w:pPr>
      <w:r w:rsidRPr="009B35FD">
        <w:rPr>
          <w:rFonts w:ascii="Verdana" w:hAnsi="Verdana" w:cs="Arial"/>
          <w:b/>
          <w:color w:val="1A0000"/>
          <w:sz w:val="27"/>
          <w:szCs w:val="27"/>
        </w:rPr>
        <w:t>Recapiti telefonici, postali e di posta elettronica per l’invio di richieste di informazioni, segnalazione di disservizi e reclami nonché, ove presenti, recapiti e orari degli sportelli fisici per l’assistenza agli utenti:</w:t>
      </w:r>
    </w:p>
    <w:p w14:paraId="5098CC30" w14:textId="77777777" w:rsidR="00804393" w:rsidRPr="009B35FD" w:rsidRDefault="00804393" w:rsidP="00DA6D4C">
      <w:pPr>
        <w:pStyle w:val="NormaleWeb"/>
        <w:shd w:val="clear" w:color="auto" w:fill="FFFFFF"/>
        <w:spacing w:before="0" w:beforeAutospacing="0" w:after="0" w:afterAutospacing="0"/>
        <w:rPr>
          <w:rFonts w:ascii="Verdana" w:hAnsi="Verdana" w:cs="Arial"/>
          <w:b/>
          <w:color w:val="1A0000"/>
          <w:u w:val="single"/>
        </w:rPr>
      </w:pPr>
    </w:p>
    <w:p w14:paraId="10DE24CF" w14:textId="77777777" w:rsidR="003C5E18" w:rsidRPr="009B35FD" w:rsidRDefault="003C5E18" w:rsidP="00DA6D4C">
      <w:pPr>
        <w:pStyle w:val="NormaleWeb"/>
        <w:shd w:val="clear" w:color="auto" w:fill="FFFFFF"/>
        <w:spacing w:before="0" w:beforeAutospacing="0" w:after="0" w:afterAutospacing="0"/>
        <w:rPr>
          <w:rFonts w:ascii="Verdana" w:hAnsi="Verdana" w:cs="Arial"/>
          <w:b/>
          <w:color w:val="1A0000"/>
          <w:u w:val="single"/>
        </w:rPr>
      </w:pPr>
      <w:r w:rsidRPr="009B35FD">
        <w:rPr>
          <w:rFonts w:ascii="Verdana" w:hAnsi="Verdana" w:cs="Arial"/>
          <w:b/>
          <w:color w:val="1A0000"/>
          <w:u w:val="single"/>
        </w:rPr>
        <w:t>COMUNE DI ABETONE CUTIGLIANO</w:t>
      </w:r>
    </w:p>
    <w:p w14:paraId="3536C4BC" w14:textId="77777777" w:rsidR="003C5E18" w:rsidRPr="009B35FD" w:rsidRDefault="003C5E18" w:rsidP="00DA6D4C">
      <w:pPr>
        <w:pStyle w:val="NormaleWeb"/>
        <w:shd w:val="clear" w:color="auto" w:fill="FFFFFF"/>
        <w:spacing w:before="0" w:beforeAutospacing="0" w:after="0" w:afterAutospacing="0"/>
        <w:rPr>
          <w:rFonts w:ascii="Verdana" w:hAnsi="Verdana"/>
          <w:b/>
          <w:bCs/>
        </w:rPr>
      </w:pPr>
      <w:r w:rsidRPr="009B35FD">
        <w:rPr>
          <w:rFonts w:ascii="Verdana" w:hAnsi="Verdana"/>
          <w:b/>
          <w:u w:val="single"/>
        </w:rPr>
        <w:t>Sede legale</w:t>
      </w:r>
      <w:r w:rsidRPr="009B35FD">
        <w:rPr>
          <w:rFonts w:ascii="Verdana" w:hAnsi="Verdana"/>
          <w:b/>
          <w:bCs/>
          <w:u w:val="single"/>
        </w:rPr>
        <w:t>:</w:t>
      </w:r>
      <w:r w:rsidRPr="009B35FD">
        <w:rPr>
          <w:rFonts w:ascii="Verdana" w:hAnsi="Verdana"/>
          <w:b/>
          <w:bCs/>
        </w:rPr>
        <w:t xml:space="preserve"> Piazza Umberto I n° 1, 51024 Cutigliano </w:t>
      </w:r>
      <w:r w:rsidR="00804393" w:rsidRPr="009B35FD">
        <w:rPr>
          <w:rFonts w:ascii="Verdana" w:hAnsi="Verdana"/>
          <w:b/>
          <w:bCs/>
        </w:rPr>
        <w:t xml:space="preserve"> </w:t>
      </w:r>
    </w:p>
    <w:p w14:paraId="1126283B" w14:textId="77777777" w:rsidR="003C5E18" w:rsidRPr="009B35FD" w:rsidRDefault="003C5E18" w:rsidP="00DA6D4C">
      <w:pPr>
        <w:pStyle w:val="NormaleWeb"/>
        <w:shd w:val="clear" w:color="auto" w:fill="FFFFFF"/>
        <w:spacing w:before="0" w:beforeAutospacing="0" w:after="0" w:afterAutospacing="0"/>
        <w:rPr>
          <w:rFonts w:ascii="Verdana" w:hAnsi="Verdana"/>
          <w:b/>
          <w:bCs/>
          <w:lang w:val="en-US"/>
        </w:rPr>
      </w:pPr>
      <w:r w:rsidRPr="009B35FD">
        <w:rPr>
          <w:rFonts w:ascii="Verdana" w:hAnsi="Verdana"/>
          <w:b/>
          <w:bCs/>
          <w:lang w:val="en-US"/>
        </w:rPr>
        <w:t xml:space="preserve">PEC. </w:t>
      </w:r>
      <w:hyperlink r:id="rId9" w:history="1">
        <w:r w:rsidRPr="009B35FD">
          <w:rPr>
            <w:rStyle w:val="Collegamentoipertestuale"/>
            <w:rFonts w:ascii="Verdana" w:hAnsi="Verdana"/>
            <w:b/>
            <w:bCs/>
            <w:lang w:val="en-US"/>
          </w:rPr>
          <w:t>abetonecutigliano@postacert.toscana.it</w:t>
        </w:r>
      </w:hyperlink>
      <w:r w:rsidRPr="009B35FD">
        <w:rPr>
          <w:rFonts w:ascii="Verdana" w:hAnsi="Verdana"/>
          <w:b/>
          <w:bCs/>
          <w:lang w:val="en-US"/>
        </w:rPr>
        <w:t xml:space="preserve"> </w:t>
      </w:r>
    </w:p>
    <w:p w14:paraId="7FE2214B" w14:textId="77777777" w:rsidR="003C5E18" w:rsidRPr="009B35FD" w:rsidRDefault="003C5E18" w:rsidP="00DA6D4C">
      <w:pPr>
        <w:pStyle w:val="NormaleWeb"/>
        <w:shd w:val="clear" w:color="auto" w:fill="FFFFFF"/>
        <w:spacing w:before="0" w:beforeAutospacing="0" w:after="0" w:afterAutospacing="0"/>
        <w:rPr>
          <w:rFonts w:ascii="Verdana" w:hAnsi="Verdana"/>
          <w:b/>
          <w:bCs/>
          <w:lang w:val="en-US"/>
        </w:rPr>
      </w:pPr>
      <w:r w:rsidRPr="009B35FD">
        <w:rPr>
          <w:rFonts w:ascii="Verdana" w:hAnsi="Verdana"/>
          <w:b/>
          <w:bCs/>
          <w:lang w:val="en-US"/>
        </w:rPr>
        <w:t>Fax. 0573 68386</w:t>
      </w:r>
    </w:p>
    <w:p w14:paraId="21242D7D" w14:textId="77777777" w:rsidR="003C5E18" w:rsidRPr="009B35FD" w:rsidRDefault="003C5E18" w:rsidP="00DA6D4C">
      <w:pPr>
        <w:pStyle w:val="NormaleWeb"/>
        <w:shd w:val="clear" w:color="auto" w:fill="FFFFFF"/>
        <w:spacing w:before="0" w:beforeAutospacing="0" w:after="0" w:afterAutospacing="0"/>
        <w:rPr>
          <w:rFonts w:ascii="Verdana" w:hAnsi="Verdana"/>
          <w:b/>
          <w:bCs/>
        </w:rPr>
      </w:pPr>
      <w:r w:rsidRPr="009B35FD">
        <w:rPr>
          <w:rFonts w:ascii="Verdana" w:hAnsi="Verdana"/>
          <w:b/>
          <w:u w:val="single"/>
        </w:rPr>
        <w:t>Sede Municipio di Abetone</w:t>
      </w:r>
      <w:r w:rsidRPr="009B35FD">
        <w:rPr>
          <w:rFonts w:ascii="Verdana" w:hAnsi="Verdana"/>
          <w:b/>
          <w:bCs/>
        </w:rPr>
        <w:t>: Via Pescinone 15, 5102</w:t>
      </w:r>
      <w:r w:rsidR="00804393" w:rsidRPr="009B35FD">
        <w:rPr>
          <w:rFonts w:ascii="Verdana" w:hAnsi="Verdana"/>
          <w:b/>
          <w:bCs/>
        </w:rPr>
        <w:t>4</w:t>
      </w:r>
      <w:r w:rsidRPr="009B35FD">
        <w:rPr>
          <w:rFonts w:ascii="Verdana" w:hAnsi="Verdana"/>
          <w:b/>
          <w:bCs/>
        </w:rPr>
        <w:t xml:space="preserve"> Abetone  </w:t>
      </w:r>
    </w:p>
    <w:p w14:paraId="03F1D5FA" w14:textId="77777777" w:rsidR="003C5E18" w:rsidRPr="009B35FD" w:rsidRDefault="003C5E18" w:rsidP="00DA6D4C">
      <w:pPr>
        <w:pStyle w:val="NormaleWeb"/>
        <w:shd w:val="clear" w:color="auto" w:fill="FFFFFF"/>
        <w:spacing w:before="0" w:beforeAutospacing="0" w:after="0" w:afterAutospacing="0"/>
        <w:rPr>
          <w:rFonts w:ascii="Verdana" w:hAnsi="Verdana" w:cs="Arial"/>
          <w:b/>
          <w:color w:val="1A0000"/>
          <w:sz w:val="27"/>
          <w:szCs w:val="27"/>
        </w:rPr>
      </w:pPr>
    </w:p>
    <w:p w14:paraId="6FAA88D2" w14:textId="77777777" w:rsidR="00804393" w:rsidRPr="009B35FD" w:rsidRDefault="00804393" w:rsidP="00DA6D4C">
      <w:pPr>
        <w:pStyle w:val="NormaleWeb"/>
        <w:shd w:val="clear" w:color="auto" w:fill="FFFFFF"/>
        <w:spacing w:before="0" w:beforeAutospacing="0" w:after="0" w:afterAutospacing="0"/>
        <w:rPr>
          <w:rFonts w:ascii="Verdana" w:hAnsi="Verdana" w:cs="Arial"/>
          <w:b/>
          <w:color w:val="1A0000"/>
          <w:sz w:val="27"/>
          <w:szCs w:val="27"/>
          <w:u w:val="single"/>
        </w:rPr>
      </w:pPr>
    </w:p>
    <w:p w14:paraId="7C4FD88C" w14:textId="77777777" w:rsidR="003C5E18" w:rsidRPr="009B35FD" w:rsidRDefault="003C5E18" w:rsidP="00DA6D4C">
      <w:pPr>
        <w:pStyle w:val="NormaleWeb"/>
        <w:shd w:val="clear" w:color="auto" w:fill="FFFFFF"/>
        <w:spacing w:before="0" w:beforeAutospacing="0" w:after="0" w:afterAutospacing="0"/>
        <w:rPr>
          <w:rFonts w:ascii="Verdana" w:hAnsi="Verdana" w:cs="Arial"/>
          <w:b/>
          <w:color w:val="1A0000"/>
          <w:sz w:val="27"/>
          <w:szCs w:val="27"/>
          <w:u w:val="single"/>
        </w:rPr>
      </w:pPr>
      <w:r w:rsidRPr="009B35FD">
        <w:rPr>
          <w:rFonts w:ascii="Verdana" w:hAnsi="Verdana" w:cs="Arial"/>
          <w:b/>
          <w:color w:val="1A0000"/>
          <w:sz w:val="27"/>
          <w:szCs w:val="27"/>
          <w:u w:val="single"/>
        </w:rPr>
        <w:t>UFFICIO TRIBUTI</w:t>
      </w:r>
    </w:p>
    <w:p w14:paraId="1E33613B" w14:textId="77777777" w:rsidR="00804393" w:rsidRPr="009B35FD" w:rsidRDefault="00804393" w:rsidP="00DA6D4C">
      <w:pPr>
        <w:pStyle w:val="NormaleWeb"/>
        <w:shd w:val="clear" w:color="auto" w:fill="FFFFFF"/>
        <w:spacing w:before="0" w:beforeAutospacing="0" w:after="0" w:afterAutospacing="0"/>
        <w:rPr>
          <w:rFonts w:ascii="Verdana" w:hAnsi="Verdana" w:cs="Arial"/>
          <w:b/>
          <w:color w:val="1A0000"/>
          <w:sz w:val="27"/>
          <w:szCs w:val="27"/>
          <w:u w:val="single"/>
        </w:rPr>
      </w:pPr>
    </w:p>
    <w:p w14:paraId="2BA92255" w14:textId="537B8855" w:rsidR="00804393" w:rsidRPr="008376FF" w:rsidRDefault="00804393" w:rsidP="008376FF">
      <w:pPr>
        <w:jc w:val="center"/>
        <w:rPr>
          <w:b/>
          <w:sz w:val="44"/>
          <w:szCs w:val="44"/>
          <w:u w:val="single"/>
        </w:rPr>
      </w:pPr>
      <w:r w:rsidRPr="009B35FD">
        <w:rPr>
          <w:b/>
          <w:sz w:val="44"/>
          <w:szCs w:val="44"/>
          <w:u w:val="single"/>
        </w:rPr>
        <w:t>NUMERO VERDE TASSA SUI RIFIUTI (TARI)</w:t>
      </w:r>
    </w:p>
    <w:p w14:paraId="1296D48C" w14:textId="77777777" w:rsidR="00804393" w:rsidRPr="009B35FD" w:rsidRDefault="00804393" w:rsidP="00804393">
      <w:pPr>
        <w:jc w:val="center"/>
        <w:rPr>
          <w:b/>
        </w:rPr>
      </w:pPr>
      <w:r w:rsidRPr="009B35FD">
        <w:rPr>
          <w:b/>
          <w:noProof/>
        </w:rPr>
        <w:drawing>
          <wp:inline distT="0" distB="0" distL="0" distR="0" wp14:anchorId="7D471627" wp14:editId="1FB28FA1">
            <wp:extent cx="3646170" cy="1169670"/>
            <wp:effectExtent l="0" t="0" r="0" b="0"/>
            <wp:docPr id="2" name="Immagine 2" descr="J:\6236_80093388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6236_800933883 (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46170" cy="1169670"/>
                    </a:xfrm>
                    <a:prstGeom prst="rect">
                      <a:avLst/>
                    </a:prstGeom>
                    <a:noFill/>
                    <a:ln>
                      <a:noFill/>
                    </a:ln>
                  </pic:spPr>
                </pic:pic>
              </a:graphicData>
            </a:graphic>
          </wp:inline>
        </w:drawing>
      </w:r>
    </w:p>
    <w:p w14:paraId="3F64C524" w14:textId="77777777" w:rsidR="00804393" w:rsidRPr="009B35FD" w:rsidRDefault="00804393" w:rsidP="00804393">
      <w:pPr>
        <w:jc w:val="both"/>
        <w:rPr>
          <w:b/>
        </w:rPr>
      </w:pPr>
    </w:p>
    <w:p w14:paraId="17EBDE75" w14:textId="77777777" w:rsidR="00804393" w:rsidRPr="009B35FD" w:rsidRDefault="00804393" w:rsidP="00804393">
      <w:pPr>
        <w:jc w:val="both"/>
        <w:rPr>
          <w:rFonts w:ascii="Verdana" w:hAnsi="Verdana"/>
          <w:b/>
          <w:sz w:val="24"/>
          <w:szCs w:val="24"/>
        </w:rPr>
      </w:pPr>
      <w:r w:rsidRPr="009B35FD">
        <w:rPr>
          <w:rFonts w:ascii="Verdana" w:hAnsi="Verdana"/>
          <w:b/>
          <w:sz w:val="24"/>
          <w:szCs w:val="24"/>
        </w:rPr>
        <w:t>In applicazione alle disposizioni  della deliberazione  ARERA  n. 15/2022 (TQRIF – Testo unico della qualità dei rifiuti) si comunica che è attivo il  numero verde gratuito per ottenere informazioni e assistenza in materia di  Tassa sui Rifiuti (TARI).</w:t>
      </w:r>
    </w:p>
    <w:p w14:paraId="4EC1E2F4" w14:textId="77777777" w:rsidR="00804393" w:rsidRPr="009B35FD" w:rsidRDefault="00804393" w:rsidP="00804393">
      <w:pPr>
        <w:pStyle w:val="NormaleWeb"/>
        <w:shd w:val="clear" w:color="auto" w:fill="FFFFFF"/>
        <w:spacing w:before="0" w:beforeAutospacing="0" w:after="210" w:afterAutospacing="0"/>
        <w:jc w:val="both"/>
        <w:rPr>
          <w:rFonts w:ascii="Verdana" w:hAnsi="Verdana"/>
          <w:b/>
          <w:color w:val="1C2024"/>
        </w:rPr>
      </w:pPr>
      <w:r w:rsidRPr="009B35FD">
        <w:rPr>
          <w:rFonts w:ascii="Verdana" w:hAnsi="Verdana"/>
          <w:b/>
          <w:color w:val="1C2024"/>
        </w:rPr>
        <w:t xml:space="preserve">Il servizio è attivo dal lunedì al </w:t>
      </w:r>
      <w:r w:rsidR="00DA2D13" w:rsidRPr="009B35FD">
        <w:rPr>
          <w:rFonts w:ascii="Verdana" w:hAnsi="Verdana"/>
          <w:b/>
          <w:color w:val="1C2024"/>
        </w:rPr>
        <w:t>venerdì</w:t>
      </w:r>
      <w:r w:rsidRPr="009B35FD">
        <w:rPr>
          <w:rFonts w:ascii="Verdana" w:hAnsi="Verdana"/>
          <w:b/>
          <w:color w:val="1C2024"/>
        </w:rPr>
        <w:t xml:space="preserve">  dalle ore 9.00 alle ore 13.00</w:t>
      </w:r>
      <w:r w:rsidR="009B35FD">
        <w:rPr>
          <w:rFonts w:ascii="Verdana" w:hAnsi="Verdana"/>
          <w:b/>
          <w:color w:val="1C2024"/>
        </w:rPr>
        <w:t xml:space="preserve"> e il giovedì dalle ore 15.00 alle ore 17.00</w:t>
      </w:r>
      <w:r w:rsidRPr="009B35FD">
        <w:rPr>
          <w:rFonts w:ascii="Verdana" w:hAnsi="Verdana"/>
          <w:b/>
          <w:color w:val="1C2024"/>
        </w:rPr>
        <w:t>.</w:t>
      </w:r>
    </w:p>
    <w:p w14:paraId="7F2C8A2C" w14:textId="77777777" w:rsidR="00804393" w:rsidRPr="00053318" w:rsidRDefault="00804393" w:rsidP="00804393">
      <w:pPr>
        <w:pStyle w:val="NormaleWeb"/>
        <w:shd w:val="clear" w:color="auto" w:fill="FFFFFF"/>
        <w:spacing w:before="0" w:beforeAutospacing="0" w:after="210" w:afterAutospacing="0"/>
        <w:jc w:val="both"/>
        <w:rPr>
          <w:rFonts w:ascii="Verdana" w:hAnsi="Verdana"/>
          <w:color w:val="1C2024"/>
        </w:rPr>
      </w:pPr>
      <w:r w:rsidRPr="009B35FD">
        <w:rPr>
          <w:rFonts w:ascii="Verdana" w:hAnsi="Verdana"/>
          <w:b/>
          <w:color w:val="1C2024"/>
        </w:rPr>
        <w:t>Le informazioni che possono essere richieste riguardano gli   adempimenti dichiarativi (iscrizioni, variazioni, cessazioni sia per le utenze domestiche che per le utenze non domestiche), le agevolazioni</w:t>
      </w:r>
      <w:r w:rsidRPr="00053318">
        <w:rPr>
          <w:rFonts w:ascii="Verdana" w:hAnsi="Verdana"/>
          <w:color w:val="1C2024"/>
        </w:rPr>
        <w:t xml:space="preserve"> tributarie,  chiarimenti su  avvisi di pagamento,   verifica dei  versamenti e modalità di pagamento, modalità di rateizzazione dei pagamenti, le scadenze, richiedere appuntamenti allo sportello fisico  e ogni altro aspetto riferito al solo tributo tassa rifiuti.</w:t>
      </w:r>
    </w:p>
    <w:p w14:paraId="6ABDAA86" w14:textId="77777777" w:rsidR="00804393" w:rsidRPr="00053318" w:rsidRDefault="00804393" w:rsidP="00804393">
      <w:pPr>
        <w:pStyle w:val="Intestazione"/>
        <w:rPr>
          <w:rFonts w:ascii="Verdana" w:hAnsi="Verdana"/>
          <w:b/>
          <w:iCs/>
          <w:sz w:val="24"/>
          <w:szCs w:val="24"/>
        </w:rPr>
      </w:pPr>
    </w:p>
    <w:p w14:paraId="099A7928" w14:textId="77777777" w:rsidR="00804393" w:rsidRDefault="00804393" w:rsidP="00DA6D4C">
      <w:pPr>
        <w:pStyle w:val="NormaleWeb"/>
        <w:shd w:val="clear" w:color="auto" w:fill="FFFFFF"/>
        <w:spacing w:before="0" w:beforeAutospacing="0" w:after="0" w:afterAutospacing="0"/>
        <w:rPr>
          <w:rFonts w:ascii="Verdana" w:hAnsi="Verdana" w:cs="Arial"/>
          <w:b/>
          <w:color w:val="1A0000"/>
          <w:sz w:val="27"/>
          <w:szCs w:val="27"/>
          <w:u w:val="single"/>
        </w:rPr>
      </w:pPr>
    </w:p>
    <w:p w14:paraId="0626B7F2" w14:textId="77777777" w:rsidR="00804393" w:rsidRPr="00A00CEC" w:rsidRDefault="00804393" w:rsidP="00DA6D4C">
      <w:pPr>
        <w:pStyle w:val="NormaleWeb"/>
        <w:shd w:val="clear" w:color="auto" w:fill="FFFFFF"/>
        <w:spacing w:before="0" w:beforeAutospacing="0" w:after="0" w:afterAutospacing="0"/>
        <w:rPr>
          <w:rFonts w:ascii="Verdana" w:hAnsi="Verdana" w:cs="Arial"/>
          <w:b/>
          <w:color w:val="1A0000"/>
          <w:sz w:val="27"/>
          <w:szCs w:val="27"/>
          <w:u w:val="single"/>
        </w:rPr>
      </w:pPr>
    </w:p>
    <w:p w14:paraId="166B6C2C" w14:textId="77777777" w:rsidR="003C5E18" w:rsidRPr="00804393" w:rsidRDefault="003C5E18" w:rsidP="00DA6D4C">
      <w:pPr>
        <w:pStyle w:val="NormaleWeb"/>
        <w:shd w:val="clear" w:color="auto" w:fill="FFFFFF"/>
        <w:spacing w:before="0" w:beforeAutospacing="0" w:after="0" w:afterAutospacing="0"/>
        <w:rPr>
          <w:rFonts w:ascii="Verdana" w:hAnsi="Verdana"/>
          <w:iCs/>
        </w:rPr>
      </w:pPr>
      <w:r w:rsidRPr="00AB1A68">
        <w:rPr>
          <w:rFonts w:ascii="Verdana" w:hAnsi="Verdana" w:cs="Arial"/>
          <w:color w:val="1A0000"/>
          <w:u w:val="single"/>
        </w:rPr>
        <w:t>Sede di Cutigliano</w:t>
      </w:r>
      <w:r w:rsidRPr="0051202C">
        <w:rPr>
          <w:rFonts w:ascii="Verdana" w:hAnsi="Verdana" w:cs="Arial"/>
          <w:color w:val="1A0000"/>
        </w:rPr>
        <w:t xml:space="preserve">:  </w:t>
      </w:r>
      <w:r w:rsidRPr="00AB1A68">
        <w:rPr>
          <w:rFonts w:ascii="Verdana" w:hAnsi="Verdana"/>
          <w:iCs/>
        </w:rPr>
        <w:t>Piazza Umberto I° nr. 1 – Cutigliano</w:t>
      </w:r>
    </w:p>
    <w:p w14:paraId="3221A2BC" w14:textId="77777777" w:rsidR="003C5E18" w:rsidRPr="00AB1A68" w:rsidRDefault="003C5E18" w:rsidP="00DA6D4C">
      <w:pPr>
        <w:pStyle w:val="NormaleWeb"/>
        <w:shd w:val="clear" w:color="auto" w:fill="FFFFFF"/>
        <w:spacing w:before="0" w:beforeAutospacing="0" w:after="0" w:afterAutospacing="0"/>
        <w:rPr>
          <w:rFonts w:ascii="Verdana" w:hAnsi="Verdana"/>
          <w:iCs/>
          <w:lang w:val="en-GB"/>
        </w:rPr>
      </w:pPr>
      <w:proofErr w:type="spellStart"/>
      <w:r w:rsidRPr="00AB1A68">
        <w:rPr>
          <w:rFonts w:ascii="Verdana" w:hAnsi="Verdana"/>
          <w:iCs/>
          <w:lang w:val="en-GB"/>
        </w:rPr>
        <w:t>e.mail</w:t>
      </w:r>
      <w:proofErr w:type="spellEnd"/>
      <w:r w:rsidRPr="00AB1A68">
        <w:rPr>
          <w:rFonts w:ascii="Verdana" w:hAnsi="Verdana"/>
          <w:iCs/>
          <w:lang w:val="en-GB"/>
        </w:rPr>
        <w:t xml:space="preserve">: </w:t>
      </w:r>
      <w:hyperlink r:id="rId11" w:history="1">
        <w:r w:rsidRPr="00AB1A68">
          <w:rPr>
            <w:rStyle w:val="Collegamentoipertestuale"/>
            <w:rFonts w:ascii="Verdana" w:hAnsi="Verdana"/>
            <w:iCs/>
            <w:lang w:val="en-GB"/>
          </w:rPr>
          <w:t>b.tonarelli@comune.abetonecutigliano.pt.it</w:t>
        </w:r>
      </w:hyperlink>
    </w:p>
    <w:p w14:paraId="4F6CDC77" w14:textId="77777777" w:rsidR="003C5E18" w:rsidRPr="00AB1A68" w:rsidRDefault="003C5E18" w:rsidP="00DA6D4C">
      <w:pPr>
        <w:pStyle w:val="NormaleWeb"/>
        <w:shd w:val="clear" w:color="auto" w:fill="FFFFFF"/>
        <w:spacing w:before="0" w:beforeAutospacing="0" w:after="0" w:afterAutospacing="0"/>
        <w:rPr>
          <w:rFonts w:ascii="Verdana" w:hAnsi="Verdana"/>
          <w:iCs/>
        </w:rPr>
      </w:pPr>
      <w:r w:rsidRPr="00AB1A68">
        <w:rPr>
          <w:rFonts w:ascii="Verdana" w:hAnsi="Verdana"/>
          <w:iCs/>
          <w:u w:val="single"/>
        </w:rPr>
        <w:t>Sede di Abetone</w:t>
      </w:r>
      <w:r w:rsidRPr="00AB1A68">
        <w:rPr>
          <w:rFonts w:ascii="Verdana" w:hAnsi="Verdana"/>
          <w:iCs/>
        </w:rPr>
        <w:t>:</w:t>
      </w:r>
      <w:r w:rsidR="00AB1A68" w:rsidRPr="00AB1A68">
        <w:rPr>
          <w:rFonts w:ascii="Verdana" w:hAnsi="Verdana"/>
          <w:iCs/>
        </w:rPr>
        <w:t xml:space="preserve"> </w:t>
      </w:r>
      <w:r w:rsidRPr="00AB1A68">
        <w:rPr>
          <w:rFonts w:ascii="Verdana" w:hAnsi="Verdana"/>
          <w:iCs/>
        </w:rPr>
        <w:t>Via  Pescinone nr. 15 – Abetone</w:t>
      </w:r>
    </w:p>
    <w:p w14:paraId="1E5296BA" w14:textId="77777777" w:rsidR="003C5E18" w:rsidRPr="00AB1A68" w:rsidRDefault="003C5E18" w:rsidP="00DA6D4C">
      <w:pPr>
        <w:pStyle w:val="NormaleWeb"/>
        <w:shd w:val="clear" w:color="auto" w:fill="FFFFFF"/>
        <w:spacing w:before="0" w:beforeAutospacing="0" w:after="0" w:afterAutospacing="0"/>
        <w:rPr>
          <w:rFonts w:ascii="Verdana" w:hAnsi="Verdana"/>
          <w:iCs/>
          <w:lang w:val="en-US"/>
        </w:rPr>
      </w:pPr>
      <w:proofErr w:type="spellStart"/>
      <w:r w:rsidRPr="00AB1A68">
        <w:rPr>
          <w:rFonts w:ascii="Verdana" w:hAnsi="Verdana"/>
          <w:iCs/>
          <w:lang w:val="en-US"/>
        </w:rPr>
        <w:t>e.mail</w:t>
      </w:r>
      <w:proofErr w:type="spellEnd"/>
      <w:r w:rsidRPr="00AB1A68">
        <w:rPr>
          <w:rFonts w:ascii="Verdana" w:hAnsi="Verdana"/>
          <w:iCs/>
          <w:lang w:val="en-US"/>
        </w:rPr>
        <w:t xml:space="preserve">: </w:t>
      </w:r>
      <w:hyperlink r:id="rId12" w:history="1">
        <w:r w:rsidRPr="00AB1A68">
          <w:rPr>
            <w:rStyle w:val="Collegamentoipertestuale"/>
            <w:rFonts w:ascii="Verdana" w:hAnsi="Verdana"/>
            <w:iCs/>
            <w:lang w:val="en-US"/>
          </w:rPr>
          <w:t>s.amidei@comune.abetonecutigliano.pt.it</w:t>
        </w:r>
      </w:hyperlink>
    </w:p>
    <w:p w14:paraId="616D1AB6" w14:textId="77777777" w:rsidR="00DA6D4C" w:rsidRPr="0027589D" w:rsidRDefault="00DA6D4C" w:rsidP="00DA6D4C">
      <w:pPr>
        <w:pStyle w:val="NormaleWeb"/>
        <w:shd w:val="clear" w:color="auto" w:fill="FFFFFF"/>
        <w:spacing w:before="0" w:beforeAutospacing="0" w:after="0" w:afterAutospacing="0"/>
        <w:rPr>
          <w:rFonts w:ascii="Verdana" w:hAnsi="Verdana"/>
          <w:b/>
          <w:iCs/>
          <w:lang w:val="en-US"/>
        </w:rPr>
      </w:pPr>
    </w:p>
    <w:p w14:paraId="31A69A59" w14:textId="77777777" w:rsidR="002F0CC8" w:rsidRPr="009B35FD" w:rsidRDefault="003C5E18" w:rsidP="00DA2D13">
      <w:pPr>
        <w:pStyle w:val="NormaleWeb"/>
        <w:shd w:val="clear" w:color="auto" w:fill="FFFFFF"/>
        <w:spacing w:before="0" w:beforeAutospacing="0" w:after="0" w:afterAutospacing="0"/>
        <w:rPr>
          <w:rFonts w:ascii="Verdana" w:hAnsi="Verdana"/>
          <w:b/>
          <w:iCs/>
        </w:rPr>
      </w:pPr>
      <w:r w:rsidRPr="009B35FD">
        <w:rPr>
          <w:rFonts w:ascii="Verdana" w:hAnsi="Verdana"/>
          <w:b/>
          <w:iCs/>
        </w:rPr>
        <w:t xml:space="preserve">ORARI DI APERTURA AL PUBBLICO </w:t>
      </w:r>
      <w:r w:rsidR="00157C06" w:rsidRPr="009B35FD">
        <w:rPr>
          <w:rFonts w:ascii="Verdana" w:hAnsi="Verdana"/>
          <w:b/>
          <w:iCs/>
        </w:rPr>
        <w:t>DELL’UFFICIO TRIBUTI</w:t>
      </w:r>
    </w:p>
    <w:p w14:paraId="5F7C2731" w14:textId="77777777" w:rsidR="00DA2D13" w:rsidRPr="00DA2D13" w:rsidRDefault="00DA2D13" w:rsidP="00DA2D13">
      <w:pPr>
        <w:pStyle w:val="Standard"/>
        <w:autoSpaceDE w:val="0"/>
        <w:jc w:val="both"/>
        <w:textAlignment w:val="auto"/>
        <w:rPr>
          <w:rFonts w:ascii="Verdana" w:hAnsi="Verdana"/>
          <w:sz w:val="24"/>
          <w:szCs w:val="24"/>
        </w:rPr>
      </w:pPr>
      <w:r w:rsidRPr="009B35FD">
        <w:rPr>
          <w:rFonts w:ascii="Verdana" w:hAnsi="Verdana"/>
          <w:sz w:val="24"/>
          <w:szCs w:val="24"/>
          <w:lang w:eastAsia="it-IT"/>
        </w:rPr>
        <w:t>Lunedì- martedì e venerd</w:t>
      </w:r>
      <w:r w:rsidR="0009271D" w:rsidRPr="009B35FD">
        <w:rPr>
          <w:rFonts w:ascii="Verdana" w:hAnsi="Verdana"/>
          <w:sz w:val="24"/>
          <w:szCs w:val="24"/>
          <w:lang w:eastAsia="it-IT"/>
        </w:rPr>
        <w:t>ì</w:t>
      </w:r>
      <w:r w:rsidRPr="009B35FD">
        <w:rPr>
          <w:rFonts w:ascii="Verdana" w:hAnsi="Verdana"/>
          <w:sz w:val="24"/>
          <w:szCs w:val="24"/>
          <w:lang w:eastAsia="it-IT"/>
        </w:rPr>
        <w:t xml:space="preserve"> dalle ore 09:00 alle ore 12:00, giovedì dalle ore 10:00 alle ore 12:00 e dalle ore 15:00 alle ore 17:00.</w:t>
      </w:r>
    </w:p>
    <w:p w14:paraId="38F85AFE" w14:textId="77777777" w:rsidR="002F0CC8" w:rsidRPr="00DA2D13" w:rsidRDefault="002F0CC8" w:rsidP="002B720B">
      <w:pPr>
        <w:spacing w:after="0" w:line="240" w:lineRule="auto"/>
        <w:rPr>
          <w:rFonts w:ascii="Verdana" w:hAnsi="Verdana"/>
          <w:sz w:val="24"/>
          <w:szCs w:val="24"/>
        </w:rPr>
      </w:pPr>
    </w:p>
    <w:p w14:paraId="4589440B" w14:textId="452A059D" w:rsidR="0051202C" w:rsidRPr="008376FF" w:rsidRDefault="00AB1A68" w:rsidP="008376FF">
      <w:pPr>
        <w:spacing w:after="0" w:line="240" w:lineRule="auto"/>
        <w:rPr>
          <w:rFonts w:ascii="Times New Roman" w:eastAsia="Times New Roman" w:hAnsi="Times New Roman" w:cs="Times New Roman"/>
          <w:color w:val="FF0000"/>
          <w:sz w:val="27"/>
          <w:szCs w:val="27"/>
        </w:rPr>
      </w:pPr>
      <w:r>
        <w:rPr>
          <w:rFonts w:ascii="Verdana" w:hAnsi="Verdana"/>
          <w:sz w:val="24"/>
          <w:szCs w:val="24"/>
        </w:rPr>
        <w:t xml:space="preserve"> </w:t>
      </w:r>
    </w:p>
    <w:p w14:paraId="3E044658" w14:textId="77777777" w:rsidR="0051202C" w:rsidRDefault="0051202C" w:rsidP="002B720B">
      <w:pPr>
        <w:shd w:val="clear" w:color="auto" w:fill="FFFFFF"/>
        <w:spacing w:after="0"/>
        <w:textAlignment w:val="top"/>
        <w:rPr>
          <w:rFonts w:ascii="Verdana" w:hAnsi="Verdana"/>
          <w:sz w:val="24"/>
          <w:szCs w:val="24"/>
        </w:rPr>
      </w:pPr>
      <w:proofErr w:type="gramStart"/>
      <w:r w:rsidRPr="0051202C">
        <w:rPr>
          <w:rFonts w:ascii="Verdana" w:hAnsi="Verdana"/>
          <w:sz w:val="24"/>
          <w:szCs w:val="24"/>
        </w:rPr>
        <w:t>I  recapiti</w:t>
      </w:r>
      <w:proofErr w:type="gramEnd"/>
      <w:r w:rsidRPr="0051202C">
        <w:rPr>
          <w:rFonts w:ascii="Verdana" w:hAnsi="Verdana"/>
          <w:sz w:val="24"/>
          <w:szCs w:val="24"/>
        </w:rPr>
        <w:t xml:space="preserve"> di </w:t>
      </w:r>
      <w:proofErr w:type="gramStart"/>
      <w:r w:rsidR="00DA2D13">
        <w:rPr>
          <w:rFonts w:ascii="Verdana" w:hAnsi="Verdana"/>
          <w:sz w:val="24"/>
          <w:szCs w:val="24"/>
        </w:rPr>
        <w:t xml:space="preserve">Plures </w:t>
      </w:r>
      <w:r w:rsidRPr="0051202C">
        <w:rPr>
          <w:rFonts w:ascii="Verdana" w:hAnsi="Verdana"/>
          <w:sz w:val="24"/>
          <w:szCs w:val="24"/>
        </w:rPr>
        <w:t xml:space="preserve"> spa</w:t>
      </w:r>
      <w:proofErr w:type="gramEnd"/>
      <w:r w:rsidRPr="0051202C">
        <w:rPr>
          <w:rFonts w:ascii="Verdana" w:hAnsi="Verdana"/>
          <w:sz w:val="24"/>
          <w:szCs w:val="24"/>
        </w:rPr>
        <w:t xml:space="preserve"> </w:t>
      </w:r>
      <w:r>
        <w:rPr>
          <w:rFonts w:ascii="Verdana" w:hAnsi="Verdana"/>
          <w:sz w:val="24"/>
          <w:szCs w:val="24"/>
        </w:rPr>
        <w:t>sono:</w:t>
      </w:r>
    </w:p>
    <w:p w14:paraId="450B6A78" w14:textId="77777777" w:rsidR="0051202C" w:rsidRPr="00A50950" w:rsidRDefault="00DA2D13" w:rsidP="002B720B">
      <w:pPr>
        <w:shd w:val="clear" w:color="auto" w:fill="FFFFFF"/>
        <w:spacing w:after="0"/>
        <w:textAlignment w:val="top"/>
        <w:rPr>
          <w:rFonts w:ascii="Arial" w:hAnsi="Arial" w:cs="Arial"/>
          <w:color w:val="000000"/>
          <w:sz w:val="27"/>
          <w:szCs w:val="27"/>
        </w:rPr>
      </w:pPr>
      <w:r>
        <w:rPr>
          <w:rFonts w:ascii="Arial" w:hAnsi="Arial" w:cs="Arial"/>
          <w:color w:val="000000"/>
          <w:sz w:val="27"/>
          <w:szCs w:val="27"/>
        </w:rPr>
        <w:t xml:space="preserve">Plures </w:t>
      </w:r>
      <w:r w:rsidR="0051202C" w:rsidRPr="00A50950">
        <w:rPr>
          <w:rFonts w:ascii="Arial" w:hAnsi="Arial" w:cs="Arial"/>
          <w:color w:val="000000"/>
          <w:sz w:val="27"/>
          <w:szCs w:val="27"/>
        </w:rPr>
        <w:t xml:space="preserve"> S.p.A.</w:t>
      </w:r>
    </w:p>
    <w:p w14:paraId="620068E4" w14:textId="77777777" w:rsidR="0051202C" w:rsidRPr="00A50950" w:rsidRDefault="0051202C" w:rsidP="002B720B">
      <w:pPr>
        <w:shd w:val="clear" w:color="auto" w:fill="FFFFFF"/>
        <w:spacing w:after="0"/>
        <w:textAlignment w:val="top"/>
        <w:rPr>
          <w:rFonts w:ascii="Arial" w:hAnsi="Arial" w:cs="Arial"/>
          <w:color w:val="000000"/>
          <w:sz w:val="27"/>
          <w:szCs w:val="27"/>
        </w:rPr>
      </w:pPr>
      <w:hyperlink r:id="rId13" w:tgtFrame="_blank" w:history="1">
        <w:r w:rsidRPr="00A50950">
          <w:rPr>
            <w:rStyle w:val="Collegamentoipertestuale"/>
            <w:rFonts w:ascii="Arial" w:hAnsi="Arial" w:cs="Arial"/>
            <w:color w:val="000000"/>
            <w:sz w:val="27"/>
            <w:szCs w:val="27"/>
            <w:u w:val="none"/>
          </w:rPr>
          <w:t>Via Baccio da Montelupo 52 Firenze</w:t>
        </w:r>
      </w:hyperlink>
    </w:p>
    <w:p w14:paraId="44C4D0DD" w14:textId="77777777" w:rsidR="0051202C" w:rsidRPr="00A50950" w:rsidRDefault="0051202C" w:rsidP="002B720B">
      <w:pPr>
        <w:shd w:val="clear" w:color="auto" w:fill="FFFFFF"/>
        <w:spacing w:after="0"/>
        <w:textAlignment w:val="top"/>
        <w:rPr>
          <w:rFonts w:ascii="Arial" w:hAnsi="Arial" w:cs="Arial"/>
          <w:color w:val="000000"/>
          <w:sz w:val="27"/>
          <w:szCs w:val="27"/>
        </w:rPr>
      </w:pPr>
      <w:r w:rsidRPr="00A50950">
        <w:rPr>
          <w:rFonts w:ascii="Arial" w:hAnsi="Arial" w:cs="Arial"/>
          <w:color w:val="000000"/>
          <w:sz w:val="27"/>
          <w:szCs w:val="27"/>
        </w:rPr>
        <w:t xml:space="preserve">Telefono </w:t>
      </w:r>
      <w:hyperlink r:id="rId14" w:history="1">
        <w:r w:rsidRPr="00A50950">
          <w:rPr>
            <w:rStyle w:val="Collegamentoipertestuale"/>
            <w:rFonts w:ascii="Arial" w:hAnsi="Arial" w:cs="Arial"/>
            <w:color w:val="000000"/>
            <w:sz w:val="27"/>
            <w:szCs w:val="27"/>
            <w:u w:val="none"/>
          </w:rPr>
          <w:t xml:space="preserve"> </w:t>
        </w:r>
        <w:r w:rsidR="00DA2D13">
          <w:rPr>
            <w:rStyle w:val="Collegamentoipertestuale"/>
            <w:rFonts w:ascii="Arial" w:hAnsi="Arial" w:cs="Arial"/>
            <w:color w:val="000000"/>
            <w:sz w:val="27"/>
            <w:szCs w:val="27"/>
            <w:u w:val="none"/>
          </w:rPr>
          <w:t>055 00 41 -</w:t>
        </w:r>
        <w:r w:rsidR="0009271D">
          <w:rPr>
            <w:rStyle w:val="Collegamentoipertestuale"/>
            <w:rFonts w:ascii="Arial" w:hAnsi="Arial" w:cs="Arial"/>
            <w:color w:val="000000"/>
            <w:sz w:val="27"/>
            <w:szCs w:val="27"/>
            <w:u w:val="none"/>
          </w:rPr>
          <w:t xml:space="preserve"> </w:t>
        </w:r>
        <w:r w:rsidR="00DA2D13">
          <w:rPr>
            <w:rStyle w:val="Collegamentoipertestuale"/>
            <w:rFonts w:ascii="Arial" w:hAnsi="Arial" w:cs="Arial"/>
            <w:color w:val="000000"/>
            <w:sz w:val="27"/>
            <w:szCs w:val="27"/>
            <w:u w:val="none"/>
          </w:rPr>
          <w:t xml:space="preserve"> </w:t>
        </w:r>
        <w:r w:rsidRPr="00A50950">
          <w:rPr>
            <w:rStyle w:val="Collegamentoipertestuale"/>
            <w:rFonts w:ascii="Arial" w:hAnsi="Arial" w:cs="Arial"/>
            <w:color w:val="000000"/>
            <w:sz w:val="27"/>
            <w:szCs w:val="27"/>
            <w:u w:val="none"/>
          </w:rPr>
          <w:t>0571/1969333 - 800/888333 - 199/105105</w:t>
        </w:r>
      </w:hyperlink>
    </w:p>
    <w:p w14:paraId="4D8D868D" w14:textId="77777777" w:rsidR="0009271D" w:rsidRDefault="0009271D" w:rsidP="002B720B">
      <w:pPr>
        <w:shd w:val="clear" w:color="auto" w:fill="FFFFFF"/>
        <w:spacing w:after="0"/>
        <w:textAlignment w:val="top"/>
        <w:rPr>
          <w:rFonts w:ascii="Arial" w:hAnsi="Arial" w:cs="Arial"/>
          <w:color w:val="000000"/>
          <w:sz w:val="27"/>
          <w:szCs w:val="27"/>
        </w:rPr>
      </w:pPr>
      <w:r>
        <w:rPr>
          <w:rFonts w:ascii="Arial" w:hAnsi="Arial" w:cs="Arial"/>
          <w:color w:val="000000"/>
          <w:sz w:val="27"/>
          <w:szCs w:val="27"/>
        </w:rPr>
        <w:t>Fax 055 0044001</w:t>
      </w:r>
    </w:p>
    <w:p w14:paraId="496FA803" w14:textId="77777777" w:rsidR="00DA2D13" w:rsidRPr="00DA2D13" w:rsidRDefault="00A50950" w:rsidP="002B720B">
      <w:pPr>
        <w:shd w:val="clear" w:color="auto" w:fill="FFFFFF"/>
        <w:spacing w:after="0"/>
        <w:textAlignment w:val="top"/>
        <w:rPr>
          <w:rFonts w:ascii="Arial" w:hAnsi="Arial" w:cs="Arial"/>
          <w:color w:val="000000"/>
          <w:sz w:val="27"/>
          <w:szCs w:val="27"/>
        </w:rPr>
      </w:pPr>
      <w:r>
        <w:rPr>
          <w:rFonts w:ascii="Arial" w:hAnsi="Arial" w:cs="Arial"/>
          <w:color w:val="000000"/>
          <w:sz w:val="27"/>
          <w:szCs w:val="27"/>
        </w:rPr>
        <w:t xml:space="preserve">e-mail: </w:t>
      </w:r>
      <w:r w:rsidR="000833E0">
        <w:rPr>
          <w:rFonts w:ascii="Arial" w:hAnsi="Arial" w:cs="Arial"/>
          <w:color w:val="000000"/>
          <w:sz w:val="27"/>
          <w:szCs w:val="27"/>
        </w:rPr>
        <w:fldChar w:fldCharType="begin"/>
      </w:r>
      <w:r w:rsidR="00DA2D13">
        <w:rPr>
          <w:rFonts w:ascii="Arial" w:hAnsi="Arial" w:cs="Arial"/>
          <w:color w:val="000000"/>
          <w:sz w:val="27"/>
          <w:szCs w:val="27"/>
        </w:rPr>
        <w:instrText>HYPERLINK "mailto:</w:instrText>
      </w:r>
      <w:r w:rsidR="00DA2D13" w:rsidRPr="00DA2D13">
        <w:rPr>
          <w:rFonts w:ascii="Arial" w:hAnsi="Arial" w:cs="Arial"/>
          <w:color w:val="000000"/>
          <w:sz w:val="27"/>
          <w:szCs w:val="27"/>
        </w:rPr>
        <w:instrText>info@plures.it</w:instrText>
      </w:r>
    </w:p>
    <w:p w14:paraId="5B8D5E4B" w14:textId="77777777" w:rsidR="00DA2D13" w:rsidRPr="001708DD" w:rsidRDefault="00DA2D13" w:rsidP="002B720B">
      <w:pPr>
        <w:shd w:val="clear" w:color="auto" w:fill="FFFFFF"/>
        <w:spacing w:after="0"/>
        <w:textAlignment w:val="top"/>
        <w:rPr>
          <w:rStyle w:val="Collegamentoipertestuale"/>
          <w:rFonts w:ascii="Arial" w:hAnsi="Arial" w:cs="Arial"/>
          <w:sz w:val="27"/>
          <w:szCs w:val="27"/>
        </w:rPr>
      </w:pPr>
      <w:r w:rsidRPr="00DA2D13">
        <w:rPr>
          <w:rFonts w:ascii="Arial" w:hAnsi="Arial" w:cs="Arial"/>
          <w:color w:val="000000"/>
          <w:sz w:val="27"/>
          <w:szCs w:val="27"/>
        </w:rPr>
        <w:instrText>pec:  protocollo@pec.plures.it</w:instrText>
      </w:r>
      <w:r>
        <w:rPr>
          <w:rFonts w:ascii="Arial" w:hAnsi="Arial" w:cs="Arial"/>
          <w:color w:val="000000"/>
          <w:sz w:val="27"/>
          <w:szCs w:val="27"/>
        </w:rPr>
        <w:instrText>"</w:instrText>
      </w:r>
      <w:r w:rsidR="000833E0">
        <w:rPr>
          <w:rFonts w:ascii="Arial" w:hAnsi="Arial" w:cs="Arial"/>
          <w:color w:val="000000"/>
          <w:sz w:val="27"/>
          <w:szCs w:val="27"/>
        </w:rPr>
      </w:r>
      <w:r w:rsidR="000833E0">
        <w:rPr>
          <w:rFonts w:ascii="Arial" w:hAnsi="Arial" w:cs="Arial"/>
          <w:color w:val="000000"/>
          <w:sz w:val="27"/>
          <w:szCs w:val="27"/>
        </w:rPr>
        <w:fldChar w:fldCharType="separate"/>
      </w:r>
      <w:r w:rsidRPr="001708DD">
        <w:rPr>
          <w:rStyle w:val="Collegamentoipertestuale"/>
          <w:rFonts w:ascii="Arial" w:hAnsi="Arial" w:cs="Arial"/>
          <w:sz w:val="27"/>
          <w:szCs w:val="27"/>
        </w:rPr>
        <w:t>info@plures.it</w:t>
      </w:r>
    </w:p>
    <w:p w14:paraId="59674FF7" w14:textId="77777777" w:rsidR="0051202C" w:rsidRPr="00A50950" w:rsidRDefault="00DA2D13" w:rsidP="002B720B">
      <w:pPr>
        <w:shd w:val="clear" w:color="auto" w:fill="FFFFFF"/>
        <w:spacing w:after="0"/>
        <w:textAlignment w:val="top"/>
        <w:rPr>
          <w:rFonts w:ascii="Arial" w:hAnsi="Arial" w:cs="Arial"/>
          <w:color w:val="000000"/>
          <w:sz w:val="27"/>
          <w:szCs w:val="27"/>
        </w:rPr>
      </w:pPr>
      <w:r w:rsidRPr="009B35FD">
        <w:rPr>
          <w:rStyle w:val="Collegamentoipertestuale"/>
          <w:rFonts w:ascii="Arial" w:hAnsi="Arial" w:cs="Arial"/>
          <w:color w:val="auto"/>
          <w:sz w:val="27"/>
          <w:szCs w:val="27"/>
        </w:rPr>
        <w:t xml:space="preserve">pec:  </w:t>
      </w:r>
      <w:r w:rsidRPr="001708DD">
        <w:rPr>
          <w:rStyle w:val="Collegamentoipertestuale"/>
          <w:rFonts w:ascii="Arial" w:hAnsi="Arial" w:cs="Arial"/>
          <w:sz w:val="27"/>
          <w:szCs w:val="27"/>
        </w:rPr>
        <w:t>protocollo@pec.plures.it</w:t>
      </w:r>
      <w:r w:rsidR="000833E0">
        <w:rPr>
          <w:rFonts w:ascii="Arial" w:hAnsi="Arial" w:cs="Arial"/>
          <w:color w:val="000000"/>
          <w:sz w:val="27"/>
          <w:szCs w:val="27"/>
        </w:rPr>
        <w:fldChar w:fldCharType="end"/>
      </w:r>
    </w:p>
    <w:p w14:paraId="4EB6FD98" w14:textId="77777777" w:rsidR="002B720B" w:rsidRDefault="002B720B" w:rsidP="008376FF">
      <w:pPr>
        <w:pStyle w:val="NormaleWeb"/>
        <w:shd w:val="clear" w:color="auto" w:fill="FFFFFF"/>
        <w:spacing w:before="0" w:beforeAutospacing="0" w:after="188" w:afterAutospacing="0"/>
        <w:ind w:right="-454"/>
        <w:rPr>
          <w:rStyle w:val="Enfasigrassetto"/>
          <w:rFonts w:ascii="Verdana" w:hAnsi="Verdana" w:cs="Arial"/>
          <w:color w:val="1A0000"/>
          <w:sz w:val="27"/>
          <w:szCs w:val="27"/>
        </w:rPr>
      </w:pPr>
      <w:bookmarkStart w:id="1" w:name="_Hlk197513302"/>
    </w:p>
    <w:p w14:paraId="5D2B9033" w14:textId="77777777" w:rsidR="00534E3C" w:rsidRDefault="0051202C" w:rsidP="00534E3C">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ind w:left="-340" w:right="-454"/>
        <w:jc w:val="center"/>
        <w:rPr>
          <w:rStyle w:val="Enfasigrassetto"/>
          <w:rFonts w:ascii="Verdana" w:hAnsi="Verdana" w:cs="Arial"/>
          <w:color w:val="548DD4" w:themeColor="text2" w:themeTint="99"/>
          <w:sz w:val="27"/>
          <w:szCs w:val="27"/>
        </w:rPr>
      </w:pPr>
      <w:r w:rsidRPr="002B720B">
        <w:rPr>
          <w:rStyle w:val="Enfasigrassetto"/>
          <w:rFonts w:ascii="Verdana" w:hAnsi="Verdana" w:cs="Arial"/>
          <w:color w:val="548DD4" w:themeColor="text2" w:themeTint="99"/>
          <w:sz w:val="27"/>
          <w:szCs w:val="27"/>
        </w:rPr>
        <w:t>Punto 3.1 lettera c)</w:t>
      </w:r>
      <w:r w:rsidR="00A50950" w:rsidRPr="002B720B">
        <w:rPr>
          <w:rStyle w:val="Enfasigrassetto"/>
          <w:rFonts w:ascii="Verdana" w:hAnsi="Verdana" w:cs="Arial"/>
          <w:color w:val="548DD4" w:themeColor="text2" w:themeTint="99"/>
          <w:sz w:val="27"/>
          <w:szCs w:val="27"/>
        </w:rPr>
        <w:t xml:space="preserve"> </w:t>
      </w:r>
    </w:p>
    <w:p w14:paraId="6B47E884" w14:textId="77777777" w:rsidR="0051202C" w:rsidRPr="002B720B" w:rsidRDefault="0051202C" w:rsidP="00534E3C">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ind w:left="-340" w:right="-454"/>
        <w:jc w:val="center"/>
        <w:rPr>
          <w:rFonts w:ascii="Arial" w:hAnsi="Arial" w:cs="Arial"/>
          <w:color w:val="548DD4" w:themeColor="text2" w:themeTint="99"/>
          <w:sz w:val="27"/>
          <w:szCs w:val="27"/>
        </w:rPr>
      </w:pPr>
      <w:r w:rsidRPr="002B720B">
        <w:rPr>
          <w:rStyle w:val="Enfasigrassetto"/>
          <w:rFonts w:ascii="Verdana" w:hAnsi="Verdana" w:cs="Arial"/>
          <w:color w:val="548DD4" w:themeColor="text2" w:themeTint="99"/>
          <w:sz w:val="27"/>
          <w:szCs w:val="27"/>
        </w:rPr>
        <w:t>MODULISTICA E RECLAMI</w:t>
      </w:r>
    </w:p>
    <w:p w14:paraId="40AFF0B0" w14:textId="77777777" w:rsidR="003C5E18" w:rsidRPr="00187781" w:rsidRDefault="003C5E18" w:rsidP="00FA1B7A">
      <w:pPr>
        <w:ind w:left="-340" w:right="-454"/>
        <w:jc w:val="both"/>
        <w:rPr>
          <w:rFonts w:ascii="Verdana" w:hAnsi="Verdana"/>
          <w:b/>
          <w:sz w:val="26"/>
          <w:szCs w:val="26"/>
        </w:rPr>
      </w:pPr>
      <w:r w:rsidRPr="00187781">
        <w:rPr>
          <w:rFonts w:ascii="Verdana" w:hAnsi="Verdana"/>
          <w:sz w:val="26"/>
          <w:szCs w:val="26"/>
        </w:rPr>
        <w:t xml:space="preserve">Modulistica per l’invio di reclami relativi alla </w:t>
      </w:r>
      <w:r w:rsidR="00831C17" w:rsidRPr="00187781">
        <w:rPr>
          <w:rFonts w:ascii="Verdana" w:hAnsi="Verdana"/>
          <w:sz w:val="26"/>
          <w:szCs w:val="26"/>
        </w:rPr>
        <w:t xml:space="preserve">agli avvisi di </w:t>
      </w:r>
      <w:r w:rsidRPr="00187781">
        <w:rPr>
          <w:rFonts w:ascii="Verdana" w:hAnsi="Verdana"/>
          <w:sz w:val="26"/>
          <w:szCs w:val="26"/>
        </w:rPr>
        <w:t xml:space="preserve">pagamento degli stessi: </w:t>
      </w:r>
      <w:r w:rsidRPr="00187781">
        <w:rPr>
          <w:rFonts w:ascii="Verdana" w:hAnsi="Verdana"/>
          <w:b/>
          <w:sz w:val="26"/>
          <w:szCs w:val="26"/>
        </w:rPr>
        <w:t>testo libero</w:t>
      </w:r>
      <w:r w:rsidR="00831C17" w:rsidRPr="00187781">
        <w:rPr>
          <w:rFonts w:ascii="Verdana" w:hAnsi="Verdana"/>
          <w:b/>
          <w:sz w:val="26"/>
          <w:szCs w:val="26"/>
        </w:rPr>
        <w:t xml:space="preserve">   </w:t>
      </w:r>
      <w:r w:rsidR="0017070D" w:rsidRPr="00187781">
        <w:rPr>
          <w:rFonts w:ascii="Verdana" w:hAnsi="Verdana"/>
          <w:b/>
          <w:sz w:val="26"/>
          <w:szCs w:val="26"/>
        </w:rPr>
        <w:t xml:space="preserve">oppure a mezzo del modulo </w:t>
      </w:r>
      <w:r w:rsidR="00FA1B7A" w:rsidRPr="00187781">
        <w:rPr>
          <w:rFonts w:ascii="Verdana" w:hAnsi="Verdana"/>
          <w:b/>
          <w:sz w:val="26"/>
          <w:szCs w:val="26"/>
        </w:rPr>
        <w:t>riportato a fine sezione</w:t>
      </w:r>
    </w:p>
    <w:p w14:paraId="38B15698" w14:textId="77777777" w:rsidR="0009271D" w:rsidRDefault="003C5E18" w:rsidP="0009271D">
      <w:pPr>
        <w:ind w:left="-340" w:right="-454"/>
        <w:jc w:val="both"/>
        <w:rPr>
          <w:rFonts w:ascii="Verdana" w:hAnsi="Verdana"/>
          <w:sz w:val="26"/>
          <w:szCs w:val="26"/>
        </w:rPr>
      </w:pPr>
      <w:r w:rsidRPr="00187781">
        <w:rPr>
          <w:rFonts w:ascii="Verdana" w:hAnsi="Verdana"/>
          <w:sz w:val="26"/>
          <w:szCs w:val="26"/>
        </w:rPr>
        <w:t>Per l’invio di reclami relativi alla gestione operativa del servizio</w:t>
      </w:r>
      <w:r w:rsidR="00534E3C" w:rsidRPr="00187781">
        <w:rPr>
          <w:rFonts w:ascii="Verdana" w:hAnsi="Verdana"/>
          <w:sz w:val="26"/>
          <w:szCs w:val="26"/>
        </w:rPr>
        <w:t xml:space="preserve">: </w:t>
      </w:r>
      <w:r w:rsidRPr="00187781">
        <w:rPr>
          <w:rFonts w:ascii="Verdana" w:hAnsi="Verdana"/>
          <w:sz w:val="26"/>
          <w:szCs w:val="26"/>
        </w:rPr>
        <w:t xml:space="preserve"> </w:t>
      </w:r>
      <w:r w:rsidRPr="00187781">
        <w:rPr>
          <w:rFonts w:ascii="Verdana" w:hAnsi="Verdana"/>
          <w:b/>
          <w:sz w:val="26"/>
          <w:szCs w:val="26"/>
        </w:rPr>
        <w:t xml:space="preserve">si rimanda al sito di </w:t>
      </w:r>
      <w:r w:rsidR="00E73A03">
        <w:rPr>
          <w:rFonts w:ascii="Verdana" w:hAnsi="Verdana"/>
          <w:b/>
          <w:sz w:val="26"/>
          <w:szCs w:val="26"/>
        </w:rPr>
        <w:t xml:space="preserve">Plures </w:t>
      </w:r>
      <w:r w:rsidRPr="00187781">
        <w:rPr>
          <w:rFonts w:ascii="Verdana" w:hAnsi="Verdana"/>
          <w:b/>
          <w:sz w:val="26"/>
          <w:szCs w:val="26"/>
        </w:rPr>
        <w:t>Spa</w:t>
      </w:r>
      <w:r w:rsidR="00F026A8" w:rsidRPr="00187781">
        <w:rPr>
          <w:rFonts w:ascii="Verdana" w:hAnsi="Verdana"/>
          <w:sz w:val="26"/>
          <w:szCs w:val="26"/>
        </w:rPr>
        <w:t xml:space="preserve">    </w:t>
      </w:r>
    </w:p>
    <w:p w14:paraId="0653EA13" w14:textId="77777777" w:rsidR="002B720B" w:rsidRDefault="009B35FD" w:rsidP="008376FF">
      <w:pPr>
        <w:spacing w:after="0"/>
        <w:ind w:left="-340" w:right="-454"/>
        <w:jc w:val="both"/>
        <w:rPr>
          <w:rFonts w:ascii="Verdana" w:hAnsi="Verdana"/>
          <w:sz w:val="26"/>
          <w:szCs w:val="26"/>
        </w:rPr>
      </w:pPr>
      <w:hyperlink r:id="rId15" w:history="1">
        <w:r w:rsidRPr="00CA1EC3">
          <w:rPr>
            <w:rStyle w:val="Collegamentoipertestuale"/>
            <w:rFonts w:ascii="Verdana" w:hAnsi="Verdana"/>
            <w:sz w:val="26"/>
            <w:szCs w:val="26"/>
          </w:rPr>
          <w:t xml:space="preserve">https://plures.aliaserviziambientali.it/it-it </w:t>
        </w:r>
      </w:hyperlink>
      <w:r w:rsidR="00DA2D13">
        <w:rPr>
          <w:rFonts w:ascii="Verdana" w:hAnsi="Verdana"/>
          <w:sz w:val="26"/>
          <w:szCs w:val="26"/>
        </w:rPr>
        <w:t xml:space="preserve">  </w:t>
      </w:r>
    </w:p>
    <w:p w14:paraId="5C47A11C" w14:textId="77777777" w:rsidR="0009271D" w:rsidRDefault="0009271D" w:rsidP="008376FF">
      <w:pPr>
        <w:spacing w:after="0"/>
        <w:ind w:left="-340" w:right="-454"/>
        <w:jc w:val="both"/>
        <w:rPr>
          <w:rFonts w:ascii="Verdana" w:hAnsi="Verdana"/>
          <w:sz w:val="26"/>
          <w:szCs w:val="26"/>
        </w:rPr>
      </w:pPr>
      <w:hyperlink r:id="rId16" w:history="1">
        <w:r w:rsidRPr="001708DD">
          <w:rPr>
            <w:rStyle w:val="Collegamentoipertestuale"/>
            <w:rFonts w:ascii="Verdana" w:hAnsi="Verdana"/>
            <w:sz w:val="26"/>
            <w:szCs w:val="26"/>
          </w:rPr>
          <w:t>https://www.aliaserviziambientali.it/supporto/Segnalazioni</w:t>
        </w:r>
      </w:hyperlink>
      <w:r>
        <w:rPr>
          <w:rFonts w:ascii="Verdana" w:hAnsi="Verdana"/>
          <w:sz w:val="26"/>
          <w:szCs w:val="26"/>
        </w:rPr>
        <w:t xml:space="preserve">  </w:t>
      </w:r>
    </w:p>
    <w:p w14:paraId="42FC9094" w14:textId="77777777" w:rsidR="00DA2D13" w:rsidRPr="00187781" w:rsidRDefault="00DA2D13" w:rsidP="00534E3C">
      <w:pPr>
        <w:ind w:left="-340" w:right="-454"/>
        <w:jc w:val="both"/>
        <w:rPr>
          <w:rFonts w:ascii="Verdana" w:hAnsi="Verdana"/>
          <w:b/>
          <w:sz w:val="26"/>
          <w:szCs w:val="26"/>
          <w:u w:val="single"/>
        </w:rPr>
      </w:pPr>
    </w:p>
    <w:p w14:paraId="6E435CB3" w14:textId="77777777" w:rsidR="00534E3C" w:rsidRDefault="00534E3C"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ind w:left="-340" w:right="-454"/>
        <w:jc w:val="center"/>
        <w:rPr>
          <w:rStyle w:val="Enfasigrassetto"/>
          <w:rFonts w:ascii="Verdana" w:hAnsi="Verdana" w:cs="Arial"/>
          <w:color w:val="548DD4" w:themeColor="text2" w:themeTint="99"/>
          <w:sz w:val="27"/>
          <w:szCs w:val="27"/>
        </w:rPr>
      </w:pPr>
      <w:bookmarkStart w:id="2" w:name="_Hlk197513594"/>
      <w:bookmarkEnd w:id="1"/>
      <w:r w:rsidRPr="00534E3C">
        <w:rPr>
          <w:rStyle w:val="Enfasigrassetto"/>
          <w:rFonts w:ascii="Verdana" w:hAnsi="Verdana" w:cs="Arial"/>
          <w:color w:val="548DD4" w:themeColor="text2" w:themeTint="99"/>
          <w:sz w:val="27"/>
          <w:szCs w:val="27"/>
        </w:rPr>
        <w:t xml:space="preserve">Punto 3.1 lettera </w:t>
      </w:r>
      <w:r>
        <w:rPr>
          <w:rStyle w:val="Enfasigrassetto"/>
          <w:rFonts w:ascii="Verdana" w:hAnsi="Verdana" w:cs="Arial"/>
          <w:color w:val="548DD4" w:themeColor="text2" w:themeTint="99"/>
          <w:sz w:val="27"/>
          <w:szCs w:val="27"/>
        </w:rPr>
        <w:t>d</w:t>
      </w:r>
      <w:r w:rsidRPr="00534E3C">
        <w:rPr>
          <w:rStyle w:val="Enfasigrassetto"/>
          <w:rFonts w:ascii="Verdana" w:hAnsi="Verdana" w:cs="Arial"/>
          <w:color w:val="548DD4" w:themeColor="text2" w:themeTint="99"/>
          <w:sz w:val="27"/>
          <w:szCs w:val="27"/>
        </w:rPr>
        <w:t>)</w:t>
      </w:r>
    </w:p>
    <w:p w14:paraId="29481E30" w14:textId="77777777" w:rsidR="00534E3C" w:rsidRPr="00534E3C" w:rsidRDefault="00534E3C"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ind w:left="-340" w:right="-454"/>
        <w:jc w:val="center"/>
        <w:rPr>
          <w:rFonts w:ascii="Arial" w:hAnsi="Arial" w:cs="Arial"/>
          <w:color w:val="548DD4" w:themeColor="text2" w:themeTint="99"/>
          <w:sz w:val="27"/>
          <w:szCs w:val="27"/>
        </w:rPr>
      </w:pPr>
      <w:r w:rsidRPr="00534E3C">
        <w:rPr>
          <w:rStyle w:val="Enfasigrassetto"/>
          <w:rFonts w:ascii="Verdana" w:hAnsi="Verdana" w:cs="Arial"/>
          <w:color w:val="548DD4" w:themeColor="text2" w:themeTint="99"/>
          <w:sz w:val="27"/>
          <w:szCs w:val="27"/>
        </w:rPr>
        <w:t xml:space="preserve"> </w:t>
      </w:r>
      <w:r>
        <w:rPr>
          <w:rStyle w:val="Enfasigrassetto"/>
          <w:rFonts w:ascii="Verdana" w:hAnsi="Verdana" w:cs="Arial"/>
          <w:color w:val="548DD4" w:themeColor="text2" w:themeTint="99"/>
          <w:sz w:val="27"/>
          <w:szCs w:val="27"/>
        </w:rPr>
        <w:t>CALENDARIO E ORARI RACCOLTA</w:t>
      </w:r>
    </w:p>
    <w:p w14:paraId="4EBAE54A" w14:textId="77777777" w:rsidR="0057112D" w:rsidRDefault="003C5E18" w:rsidP="00E602F7">
      <w:pPr>
        <w:pStyle w:val="NormaleWeb"/>
        <w:shd w:val="clear" w:color="auto" w:fill="FFFFFF"/>
        <w:spacing w:before="0" w:beforeAutospacing="0" w:after="0" w:afterAutospacing="0"/>
        <w:ind w:left="-340" w:right="-454"/>
        <w:rPr>
          <w:rFonts w:ascii="Verdana" w:hAnsi="Verdana" w:cs="Arial"/>
          <w:color w:val="1A0000"/>
          <w:sz w:val="26"/>
          <w:szCs w:val="26"/>
        </w:rPr>
      </w:pPr>
      <w:r w:rsidRPr="00187781">
        <w:rPr>
          <w:rFonts w:ascii="Verdana" w:hAnsi="Verdana" w:cs="Arial"/>
          <w:color w:val="1A0000"/>
          <w:sz w:val="26"/>
          <w:szCs w:val="26"/>
        </w:rPr>
        <w:t>Calendario e orari vigenti relativi alla raccolta dei rifiuti urbani, con riferimento a tutte le modalità di raccolta a disposizione dell’utente, ivi inclusi i centri di raccolta e con esclusione delle eventuali modalità di raccolta per cui non è effettuabile una programmazione: </w:t>
      </w:r>
    </w:p>
    <w:p w14:paraId="72FB1727" w14:textId="77777777" w:rsidR="00E602F7" w:rsidRDefault="003C5E18" w:rsidP="00E602F7">
      <w:pPr>
        <w:pStyle w:val="NormaleWeb"/>
        <w:shd w:val="clear" w:color="auto" w:fill="FFFFFF"/>
        <w:spacing w:before="0" w:beforeAutospacing="0" w:after="0" w:afterAutospacing="0"/>
        <w:ind w:left="-340" w:right="-454"/>
        <w:rPr>
          <w:rStyle w:val="Enfasigrassetto"/>
          <w:rFonts w:ascii="Verdana" w:hAnsi="Verdana" w:cs="Arial"/>
          <w:color w:val="1A0000"/>
          <w:sz w:val="26"/>
          <w:szCs w:val="26"/>
        </w:rPr>
      </w:pPr>
      <w:r w:rsidRPr="00187781">
        <w:rPr>
          <w:rStyle w:val="Enfasigrassetto"/>
          <w:rFonts w:ascii="Verdana" w:hAnsi="Verdana" w:cs="Arial"/>
          <w:color w:val="1A0000"/>
          <w:sz w:val="26"/>
          <w:szCs w:val="26"/>
        </w:rPr>
        <w:t>si rimanda al sito di </w:t>
      </w:r>
      <w:r w:rsidR="00E73A03">
        <w:rPr>
          <w:rStyle w:val="Enfasigrassetto"/>
          <w:rFonts w:ascii="Verdana" w:hAnsi="Verdana" w:cs="Arial"/>
          <w:color w:val="1A0000"/>
          <w:sz w:val="26"/>
          <w:szCs w:val="26"/>
        </w:rPr>
        <w:t xml:space="preserve">PLURES </w:t>
      </w:r>
      <w:r w:rsidRPr="00187781">
        <w:rPr>
          <w:rStyle w:val="Enfasigrassetto"/>
          <w:rFonts w:ascii="Verdana" w:hAnsi="Verdana" w:cs="Arial"/>
          <w:color w:val="1A0000"/>
          <w:sz w:val="26"/>
          <w:szCs w:val="26"/>
        </w:rPr>
        <w:t xml:space="preserve">SPA </w:t>
      </w:r>
    </w:p>
    <w:p w14:paraId="25B43A1E" w14:textId="77777777" w:rsidR="0009271D" w:rsidRDefault="009B35FD" w:rsidP="00B970A0">
      <w:pPr>
        <w:pStyle w:val="NormaleWeb"/>
        <w:shd w:val="clear" w:color="auto" w:fill="FFFFFF"/>
        <w:spacing w:before="0" w:beforeAutospacing="0" w:after="0" w:afterAutospacing="0"/>
        <w:ind w:left="-340" w:right="-454"/>
        <w:rPr>
          <w:rFonts w:ascii="Verdana" w:hAnsi="Verdana"/>
          <w:sz w:val="26"/>
          <w:szCs w:val="26"/>
        </w:rPr>
      </w:pPr>
      <w:hyperlink r:id="rId17" w:history="1">
        <w:r w:rsidRPr="00CA1EC3">
          <w:rPr>
            <w:rStyle w:val="Collegamentoipertestuale"/>
            <w:rFonts w:ascii="Verdana" w:hAnsi="Verdana"/>
            <w:sz w:val="26"/>
            <w:szCs w:val="26"/>
          </w:rPr>
          <w:t>https://plures.aliaserviziambientali.it/it-it</w:t>
        </w:r>
      </w:hyperlink>
    </w:p>
    <w:p w14:paraId="3D3C1099" w14:textId="0B7583C1" w:rsidR="00534E3C" w:rsidRPr="008376FF" w:rsidRDefault="0009271D" w:rsidP="008376FF">
      <w:pPr>
        <w:pStyle w:val="NormaleWeb"/>
        <w:shd w:val="clear" w:color="auto" w:fill="FFFFFF"/>
        <w:spacing w:before="0" w:beforeAutospacing="0" w:after="0" w:afterAutospacing="0"/>
        <w:ind w:left="-340" w:right="-454"/>
        <w:rPr>
          <w:rStyle w:val="Enfasigrassetto"/>
          <w:rFonts w:ascii="Verdana" w:hAnsi="Verdana"/>
          <w:b w:val="0"/>
          <w:bCs w:val="0"/>
          <w:sz w:val="26"/>
          <w:szCs w:val="26"/>
        </w:rPr>
      </w:pPr>
      <w:hyperlink r:id="rId18" w:history="1">
        <w:r w:rsidRPr="009B35FD">
          <w:rPr>
            <w:rStyle w:val="Collegamentoipertestuale"/>
            <w:rFonts w:ascii="Verdana" w:hAnsi="Verdana"/>
            <w:sz w:val="26"/>
            <w:szCs w:val="26"/>
          </w:rPr>
          <w:t>https://www.aliaserviziambientali.it/imprese/raccolta-e-pulizia-strade/sistemi-di-raccolta</w:t>
        </w:r>
      </w:hyperlink>
      <w:bookmarkStart w:id="3" w:name="_Hlk197513717"/>
      <w:bookmarkEnd w:id="2"/>
    </w:p>
    <w:p w14:paraId="44557FBE" w14:textId="77777777" w:rsidR="00534E3C" w:rsidRDefault="00831C17"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ind w:left="-340" w:right="-454"/>
        <w:jc w:val="center"/>
        <w:rPr>
          <w:rStyle w:val="Enfasigrassetto"/>
          <w:rFonts w:ascii="Verdana" w:hAnsi="Verdana" w:cs="Arial"/>
          <w:color w:val="548DD4" w:themeColor="text2" w:themeTint="99"/>
          <w:sz w:val="27"/>
          <w:szCs w:val="27"/>
        </w:rPr>
      </w:pPr>
      <w:r w:rsidRPr="00534E3C">
        <w:rPr>
          <w:rStyle w:val="Enfasigrassetto"/>
          <w:rFonts w:ascii="Verdana" w:hAnsi="Verdana" w:cs="Arial"/>
          <w:color w:val="548DD4" w:themeColor="text2" w:themeTint="99"/>
          <w:sz w:val="27"/>
          <w:szCs w:val="27"/>
        </w:rPr>
        <w:lastRenderedPageBreak/>
        <w:t>P</w:t>
      </w:r>
      <w:r w:rsidR="003C5E18" w:rsidRPr="00534E3C">
        <w:rPr>
          <w:rStyle w:val="Enfasigrassetto"/>
          <w:rFonts w:ascii="Verdana" w:hAnsi="Verdana" w:cs="Arial"/>
          <w:color w:val="548DD4" w:themeColor="text2" w:themeTint="99"/>
          <w:sz w:val="27"/>
          <w:szCs w:val="27"/>
        </w:rPr>
        <w:t>unto 3.1 lettera e)</w:t>
      </w:r>
    </w:p>
    <w:p w14:paraId="1F1284C7" w14:textId="77777777" w:rsidR="003C5E18" w:rsidRPr="00534E3C" w:rsidRDefault="00831C17"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ind w:left="-340" w:right="-454"/>
        <w:jc w:val="center"/>
        <w:rPr>
          <w:rFonts w:ascii="Arial" w:hAnsi="Arial" w:cs="Arial"/>
          <w:color w:val="548DD4" w:themeColor="text2" w:themeTint="99"/>
          <w:sz w:val="27"/>
          <w:szCs w:val="27"/>
        </w:rPr>
      </w:pPr>
      <w:r w:rsidRPr="00534E3C">
        <w:rPr>
          <w:rStyle w:val="Enfasigrassetto"/>
          <w:rFonts w:ascii="Verdana" w:hAnsi="Verdana" w:cs="Arial"/>
          <w:color w:val="548DD4" w:themeColor="text2" w:themeTint="99"/>
          <w:sz w:val="27"/>
          <w:szCs w:val="27"/>
        </w:rPr>
        <w:t xml:space="preserve"> CAMPAGNE STRAORDINARIE</w:t>
      </w:r>
    </w:p>
    <w:p w14:paraId="247C7739" w14:textId="77777777" w:rsidR="0057112D" w:rsidRDefault="003C5E18" w:rsidP="0057112D">
      <w:pPr>
        <w:pStyle w:val="NormaleWeb"/>
        <w:shd w:val="clear" w:color="auto" w:fill="FFFFFF"/>
        <w:spacing w:before="0" w:beforeAutospacing="0" w:after="0" w:afterAutospacing="0"/>
        <w:ind w:left="-340" w:right="-454"/>
        <w:jc w:val="both"/>
        <w:rPr>
          <w:rStyle w:val="Enfasigrassetto"/>
          <w:rFonts w:ascii="Verdana" w:hAnsi="Verdana" w:cs="Arial"/>
          <w:color w:val="1A0000"/>
          <w:sz w:val="27"/>
          <w:szCs w:val="27"/>
        </w:rPr>
      </w:pPr>
      <w:r>
        <w:rPr>
          <w:rFonts w:ascii="Verdana" w:hAnsi="Verdana" w:cs="Arial"/>
          <w:color w:val="1A0000"/>
          <w:sz w:val="27"/>
          <w:szCs w:val="27"/>
        </w:rPr>
        <w:t>Informazioni in merito a eventuali campagne straordinarie di raccolta dei rifiuti urbani e a nuove aperture o chiusure di centri di raccolta:</w:t>
      </w:r>
      <w:r>
        <w:rPr>
          <w:rStyle w:val="Enfasigrassetto"/>
          <w:rFonts w:ascii="Verdana" w:hAnsi="Verdana" w:cs="Arial"/>
          <w:color w:val="1A0000"/>
          <w:sz w:val="27"/>
          <w:szCs w:val="27"/>
        </w:rPr>
        <w:t> </w:t>
      </w:r>
    </w:p>
    <w:p w14:paraId="55F690A2" w14:textId="77777777" w:rsidR="0009271D" w:rsidRDefault="009B35FD" w:rsidP="008B1575">
      <w:pPr>
        <w:pStyle w:val="NormaleWeb"/>
        <w:shd w:val="clear" w:color="auto" w:fill="FFFFFF"/>
        <w:spacing w:before="0" w:beforeAutospacing="0" w:after="0"/>
        <w:ind w:left="-340" w:right="-454"/>
        <w:jc w:val="both"/>
        <w:rPr>
          <w:rStyle w:val="Enfasigrassetto"/>
          <w:rFonts w:ascii="Verdana" w:hAnsi="Verdana" w:cs="Arial"/>
          <w:color w:val="1A0000"/>
          <w:sz w:val="27"/>
          <w:szCs w:val="27"/>
        </w:rPr>
      </w:pPr>
      <w:r>
        <w:rPr>
          <w:rStyle w:val="Enfasigrassetto"/>
          <w:rFonts w:ascii="Verdana" w:hAnsi="Verdana" w:cs="Arial"/>
          <w:color w:val="1A0000"/>
          <w:sz w:val="27"/>
          <w:szCs w:val="27"/>
        </w:rPr>
        <w:t>S</w:t>
      </w:r>
      <w:r w:rsidR="003C5E18">
        <w:rPr>
          <w:rStyle w:val="Enfasigrassetto"/>
          <w:rFonts w:ascii="Verdana" w:hAnsi="Verdana" w:cs="Arial"/>
          <w:color w:val="1A0000"/>
          <w:sz w:val="27"/>
          <w:szCs w:val="27"/>
        </w:rPr>
        <w:t>i rimanda al sito di</w:t>
      </w:r>
      <w:r w:rsidR="003C5E18">
        <w:rPr>
          <w:rFonts w:ascii="Verdana" w:hAnsi="Verdana" w:cs="Arial"/>
          <w:color w:val="1A0000"/>
          <w:sz w:val="27"/>
          <w:szCs w:val="27"/>
        </w:rPr>
        <w:t> </w:t>
      </w:r>
      <w:r w:rsidR="00E73A03">
        <w:rPr>
          <w:rFonts w:ascii="Verdana" w:hAnsi="Verdana" w:cs="Arial"/>
          <w:color w:val="1A0000"/>
          <w:sz w:val="27"/>
          <w:szCs w:val="27"/>
        </w:rPr>
        <w:t xml:space="preserve"> </w:t>
      </w:r>
      <w:r w:rsidR="00E73A03" w:rsidRPr="00E73A03">
        <w:rPr>
          <w:rFonts w:ascii="Verdana" w:hAnsi="Verdana" w:cs="Arial"/>
          <w:b/>
          <w:bCs/>
          <w:color w:val="1A0000"/>
          <w:sz w:val="27"/>
          <w:szCs w:val="27"/>
        </w:rPr>
        <w:t xml:space="preserve">PLURES </w:t>
      </w:r>
      <w:r w:rsidR="00831C17">
        <w:rPr>
          <w:rStyle w:val="Enfasigrassetto"/>
          <w:rFonts w:ascii="Arial" w:hAnsi="Arial" w:cs="Arial"/>
          <w:color w:val="1A0000"/>
          <w:sz w:val="27"/>
          <w:szCs w:val="27"/>
        </w:rPr>
        <w:t>SPA</w:t>
      </w:r>
      <w:r w:rsidR="009F5D09">
        <w:rPr>
          <w:rStyle w:val="Enfasigrassetto"/>
          <w:rFonts w:ascii="Verdana" w:hAnsi="Verdana" w:cs="Arial"/>
          <w:color w:val="1A0000"/>
          <w:sz w:val="27"/>
          <w:szCs w:val="27"/>
        </w:rPr>
        <w:t xml:space="preserve"> </w:t>
      </w:r>
    </w:p>
    <w:p w14:paraId="6F178944" w14:textId="77777777" w:rsidR="009B35FD" w:rsidRDefault="009B35FD" w:rsidP="009B35FD">
      <w:pPr>
        <w:pStyle w:val="NormaleWeb"/>
        <w:shd w:val="clear" w:color="auto" w:fill="FFFFFF"/>
        <w:spacing w:before="0" w:beforeAutospacing="0" w:after="0" w:afterAutospacing="0"/>
        <w:ind w:left="-340" w:right="-454"/>
        <w:rPr>
          <w:rFonts w:ascii="Verdana" w:hAnsi="Verdana"/>
          <w:sz w:val="26"/>
          <w:szCs w:val="26"/>
        </w:rPr>
      </w:pPr>
      <w:hyperlink r:id="rId19" w:history="1">
        <w:r w:rsidRPr="00CA1EC3">
          <w:rPr>
            <w:rStyle w:val="Collegamentoipertestuale"/>
            <w:rFonts w:ascii="Verdana" w:hAnsi="Verdana"/>
            <w:sz w:val="26"/>
            <w:szCs w:val="26"/>
          </w:rPr>
          <w:t>https://plures.aliaserviziambientali.it/it-it</w:t>
        </w:r>
      </w:hyperlink>
    </w:p>
    <w:p w14:paraId="74F9DD8D" w14:textId="77777777" w:rsidR="008B1575" w:rsidRPr="008B1575" w:rsidRDefault="008B1575" w:rsidP="0009271D">
      <w:pPr>
        <w:pStyle w:val="NormaleWeb"/>
        <w:shd w:val="clear" w:color="auto" w:fill="FFFFFF"/>
        <w:spacing w:before="0" w:beforeAutospacing="0" w:after="0"/>
        <w:ind w:left="-340" w:right="-454"/>
        <w:jc w:val="both"/>
        <w:rPr>
          <w:rFonts w:ascii="Verdana" w:hAnsi="Verdana" w:cs="Arial"/>
          <w:b/>
          <w:bCs/>
          <w:color w:val="1A0000"/>
          <w:sz w:val="27"/>
          <w:szCs w:val="27"/>
        </w:rPr>
      </w:pPr>
      <w:hyperlink r:id="rId20" w:history="1">
        <w:r w:rsidRPr="00594986">
          <w:rPr>
            <w:rStyle w:val="Collegamentoipertestuale"/>
            <w:rFonts w:ascii="Verdana" w:hAnsi="Verdana"/>
            <w:sz w:val="26"/>
            <w:szCs w:val="26"/>
          </w:rPr>
          <w:t>https:/</w:t>
        </w:r>
        <w:r w:rsidR="00B970A0">
          <w:rPr>
            <w:rStyle w:val="Collegamentoipertestuale"/>
            <w:rFonts w:ascii="Verdana" w:hAnsi="Verdana"/>
            <w:sz w:val="26"/>
            <w:szCs w:val="26"/>
          </w:rPr>
          <w:t>plures</w:t>
        </w:r>
        <w:r w:rsidRPr="00594986">
          <w:rPr>
            <w:rStyle w:val="Collegamentoipertestuale"/>
            <w:rFonts w:ascii="Verdana" w:hAnsi="Verdana"/>
            <w:sz w:val="26"/>
            <w:szCs w:val="26"/>
          </w:rPr>
          <w:t>.aliaserviziambientali.it/it-it/campagne-di-comunicazione</w:t>
        </w:r>
      </w:hyperlink>
    </w:p>
    <w:p w14:paraId="30B56123" w14:textId="77777777" w:rsidR="007C6FA6" w:rsidRPr="0057112D" w:rsidRDefault="007C6FA6" w:rsidP="0057112D">
      <w:pPr>
        <w:pStyle w:val="NormaleWeb"/>
        <w:shd w:val="clear" w:color="auto" w:fill="FFFFFF"/>
        <w:spacing w:before="0" w:beforeAutospacing="0" w:after="0" w:afterAutospacing="0"/>
        <w:ind w:left="-340" w:right="-454"/>
        <w:jc w:val="both"/>
        <w:rPr>
          <w:sz w:val="26"/>
          <w:szCs w:val="26"/>
        </w:rPr>
      </w:pPr>
    </w:p>
    <w:bookmarkEnd w:id="3"/>
    <w:p w14:paraId="395C3962" w14:textId="77777777" w:rsidR="003C5E18" w:rsidRDefault="003C5E18" w:rsidP="003C5E18">
      <w:pPr>
        <w:pStyle w:val="NormaleWeb"/>
        <w:shd w:val="clear" w:color="auto" w:fill="FFFFFF"/>
        <w:spacing w:before="0" w:beforeAutospacing="0" w:after="188" w:afterAutospacing="0"/>
        <w:rPr>
          <w:rFonts w:ascii="Arial" w:hAnsi="Arial" w:cs="Arial"/>
          <w:color w:val="1A0000"/>
          <w:sz w:val="27"/>
          <w:szCs w:val="27"/>
        </w:rPr>
      </w:pPr>
      <w:r>
        <w:rPr>
          <w:rFonts w:ascii="Arial" w:hAnsi="Arial" w:cs="Arial"/>
          <w:color w:val="1A0000"/>
          <w:sz w:val="27"/>
          <w:szCs w:val="27"/>
        </w:rPr>
        <w:t> </w:t>
      </w:r>
      <w:bookmarkStart w:id="4" w:name="_Hlk197513849"/>
    </w:p>
    <w:p w14:paraId="22122AE3" w14:textId="77777777" w:rsidR="00534E3C" w:rsidRDefault="003C5E18"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20" w:afterAutospacing="0"/>
        <w:ind w:left="-283" w:right="113"/>
        <w:jc w:val="center"/>
        <w:rPr>
          <w:rStyle w:val="Enfasigrassetto"/>
          <w:rFonts w:ascii="Verdana" w:hAnsi="Verdana" w:cs="Arial"/>
          <w:color w:val="548DD4" w:themeColor="text2" w:themeTint="99"/>
          <w:sz w:val="27"/>
          <w:szCs w:val="27"/>
        </w:rPr>
      </w:pPr>
      <w:r w:rsidRPr="00534E3C">
        <w:rPr>
          <w:rStyle w:val="Enfasigrassetto"/>
          <w:rFonts w:ascii="Verdana" w:hAnsi="Verdana" w:cs="Arial"/>
          <w:color w:val="548DD4" w:themeColor="text2" w:themeTint="99"/>
          <w:sz w:val="27"/>
          <w:szCs w:val="27"/>
        </w:rPr>
        <w:t>Punto 3.1 lettera f)</w:t>
      </w:r>
      <w:r w:rsidR="00831C17" w:rsidRPr="00534E3C">
        <w:rPr>
          <w:rStyle w:val="Enfasigrassetto"/>
          <w:rFonts w:ascii="Verdana" w:hAnsi="Verdana" w:cs="Arial"/>
          <w:color w:val="548DD4" w:themeColor="text2" w:themeTint="99"/>
          <w:sz w:val="27"/>
          <w:szCs w:val="27"/>
        </w:rPr>
        <w:t xml:space="preserve"> </w:t>
      </w:r>
    </w:p>
    <w:p w14:paraId="2E04087A" w14:textId="77777777" w:rsidR="003C5E18" w:rsidRPr="00534E3C" w:rsidRDefault="00831C17"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20" w:afterAutospacing="0"/>
        <w:ind w:left="-283" w:right="113"/>
        <w:jc w:val="center"/>
        <w:rPr>
          <w:rFonts w:ascii="Arial" w:hAnsi="Arial" w:cs="Arial"/>
          <w:color w:val="548DD4" w:themeColor="text2" w:themeTint="99"/>
          <w:sz w:val="27"/>
          <w:szCs w:val="27"/>
        </w:rPr>
      </w:pPr>
      <w:r w:rsidRPr="00534E3C">
        <w:rPr>
          <w:rStyle w:val="Enfasigrassetto"/>
          <w:rFonts w:ascii="Verdana" w:hAnsi="Verdana" w:cs="Arial"/>
          <w:color w:val="548DD4" w:themeColor="text2" w:themeTint="99"/>
          <w:sz w:val="27"/>
          <w:szCs w:val="27"/>
        </w:rPr>
        <w:t>ISTRUZIONI PER UN CORRETTO CONFERIMENTO</w:t>
      </w:r>
    </w:p>
    <w:p w14:paraId="6BC60B22" w14:textId="77777777" w:rsidR="00534E3C" w:rsidRDefault="00534E3C" w:rsidP="00534E3C">
      <w:pPr>
        <w:pStyle w:val="NormaleWeb"/>
        <w:shd w:val="clear" w:color="auto" w:fill="FFFFFF"/>
        <w:spacing w:before="0" w:beforeAutospacing="0" w:after="120" w:afterAutospacing="0"/>
        <w:ind w:left="-283" w:right="113"/>
        <w:rPr>
          <w:rFonts w:ascii="Verdana" w:hAnsi="Verdana" w:cs="Arial"/>
          <w:color w:val="1A0000"/>
          <w:sz w:val="27"/>
          <w:szCs w:val="27"/>
        </w:rPr>
      </w:pPr>
    </w:p>
    <w:p w14:paraId="27A5F6E3" w14:textId="77777777" w:rsidR="0057112D" w:rsidRDefault="003C5E18" w:rsidP="0057112D">
      <w:pPr>
        <w:pStyle w:val="NormaleWeb"/>
        <w:shd w:val="clear" w:color="auto" w:fill="FFFFFF"/>
        <w:spacing w:before="0" w:beforeAutospacing="0" w:after="0" w:afterAutospacing="0"/>
        <w:ind w:left="-283" w:right="113"/>
        <w:rPr>
          <w:rFonts w:ascii="Verdana" w:hAnsi="Verdana" w:cs="Arial"/>
          <w:color w:val="1A0000"/>
          <w:sz w:val="27"/>
          <w:szCs w:val="27"/>
        </w:rPr>
      </w:pPr>
      <w:r w:rsidRPr="00831C17">
        <w:rPr>
          <w:rFonts w:ascii="Verdana" w:hAnsi="Verdana" w:cs="Arial"/>
          <w:color w:val="1A0000"/>
          <w:sz w:val="27"/>
          <w:szCs w:val="27"/>
        </w:rPr>
        <w:t xml:space="preserve">Istruzioni per il corretto conferimento dei rifiuti urbani al servizio di raccolta e trasporto </w:t>
      </w:r>
      <w:r w:rsidR="009F5D09">
        <w:rPr>
          <w:rFonts w:ascii="Verdana" w:hAnsi="Verdana" w:cs="Arial"/>
          <w:color w:val="1A0000"/>
          <w:sz w:val="27"/>
          <w:szCs w:val="27"/>
        </w:rPr>
        <w:t xml:space="preserve">: </w:t>
      </w:r>
    </w:p>
    <w:p w14:paraId="24FD2CB9" w14:textId="77777777" w:rsidR="007C6FA6" w:rsidRDefault="00BD52FB" w:rsidP="0057112D">
      <w:pPr>
        <w:pStyle w:val="NormaleWeb"/>
        <w:shd w:val="clear" w:color="auto" w:fill="FFFFFF"/>
        <w:spacing w:before="0" w:beforeAutospacing="0" w:after="0" w:afterAutospacing="0"/>
        <w:ind w:left="-283" w:right="113"/>
        <w:rPr>
          <w:rStyle w:val="Enfasigrassetto"/>
          <w:rFonts w:ascii="Verdana" w:hAnsi="Verdana" w:cs="Arial"/>
          <w:color w:val="1A0000"/>
          <w:sz w:val="27"/>
          <w:szCs w:val="27"/>
        </w:rPr>
      </w:pPr>
      <w:r>
        <w:rPr>
          <w:rStyle w:val="Enfasigrassetto"/>
          <w:rFonts w:ascii="Verdana" w:hAnsi="Verdana" w:cs="Arial"/>
          <w:color w:val="1A0000"/>
          <w:sz w:val="27"/>
          <w:szCs w:val="27"/>
        </w:rPr>
        <w:t>S</w:t>
      </w:r>
      <w:r w:rsidR="00831C17" w:rsidRPr="00831C17">
        <w:rPr>
          <w:rStyle w:val="Enfasigrassetto"/>
          <w:rFonts w:ascii="Verdana" w:hAnsi="Verdana" w:cs="Arial"/>
          <w:color w:val="1A0000"/>
          <w:sz w:val="27"/>
          <w:szCs w:val="27"/>
        </w:rPr>
        <w:t>i rimanda al sito di </w:t>
      </w:r>
      <w:r w:rsidR="00E73A03">
        <w:rPr>
          <w:rStyle w:val="Enfasigrassetto"/>
          <w:rFonts w:ascii="Verdana" w:hAnsi="Verdana" w:cs="Arial"/>
          <w:color w:val="1A0000"/>
          <w:sz w:val="27"/>
          <w:szCs w:val="27"/>
        </w:rPr>
        <w:t xml:space="preserve">PLURES </w:t>
      </w:r>
      <w:r w:rsidR="00831C17" w:rsidRPr="00831C17">
        <w:rPr>
          <w:rStyle w:val="Enfasigrassetto"/>
          <w:rFonts w:ascii="Verdana" w:hAnsi="Verdana" w:cs="Arial"/>
          <w:color w:val="1A0000"/>
          <w:sz w:val="27"/>
          <w:szCs w:val="27"/>
        </w:rPr>
        <w:t>SPA</w:t>
      </w:r>
    </w:p>
    <w:p w14:paraId="14852EF3" w14:textId="35A3C4A7" w:rsidR="009F5D09" w:rsidRPr="008376FF" w:rsidRDefault="009B35FD" w:rsidP="008376FF">
      <w:pPr>
        <w:pStyle w:val="NormaleWeb"/>
        <w:shd w:val="clear" w:color="auto" w:fill="FFFFFF"/>
        <w:spacing w:before="0" w:beforeAutospacing="0" w:after="0" w:afterAutospacing="0"/>
        <w:ind w:left="-340" w:right="-454"/>
        <w:rPr>
          <w:rStyle w:val="Enfasigrassetto"/>
          <w:rFonts w:ascii="Verdana" w:hAnsi="Verdana"/>
          <w:b w:val="0"/>
          <w:bCs w:val="0"/>
          <w:sz w:val="26"/>
          <w:szCs w:val="26"/>
        </w:rPr>
      </w:pPr>
      <w:hyperlink r:id="rId21" w:history="1">
        <w:r w:rsidRPr="00CA1EC3">
          <w:rPr>
            <w:rStyle w:val="Collegamentoipertestuale"/>
            <w:rFonts w:ascii="Verdana" w:hAnsi="Verdana"/>
            <w:sz w:val="26"/>
            <w:szCs w:val="26"/>
          </w:rPr>
          <w:t>https://plures.aliaserviziambientali.it/it-it</w:t>
        </w:r>
      </w:hyperlink>
      <w:r w:rsidR="008376FF">
        <w:t xml:space="preserve"> </w:t>
      </w:r>
      <w:hyperlink r:id="rId22" w:history="1">
        <w:r w:rsidR="008376FF" w:rsidRPr="002C4F0B">
          <w:rPr>
            <w:rStyle w:val="Collegamentoipertestuale"/>
            <w:rFonts w:ascii="Verdana" w:hAnsi="Verdana"/>
            <w:sz w:val="26"/>
            <w:szCs w:val="26"/>
          </w:rPr>
          <w:t>https://www.aliaserviziambientali.it/raccolta-e-pulizia-strade/dove-lo-butto</w:t>
        </w:r>
      </w:hyperlink>
      <w:r w:rsidR="00E73A03">
        <w:rPr>
          <w:rFonts w:ascii="Verdana" w:hAnsi="Verdana"/>
          <w:sz w:val="26"/>
          <w:szCs w:val="26"/>
        </w:rPr>
        <w:t xml:space="preserve"> </w:t>
      </w:r>
    </w:p>
    <w:p w14:paraId="5466EFA0" w14:textId="77777777" w:rsidR="003C5E18" w:rsidRPr="0057112D" w:rsidRDefault="003C5E18" w:rsidP="00534E3C">
      <w:pPr>
        <w:pStyle w:val="NormaleWeb"/>
        <w:shd w:val="clear" w:color="auto" w:fill="FFFFFF"/>
        <w:spacing w:before="0" w:beforeAutospacing="0" w:after="120" w:afterAutospacing="0"/>
        <w:ind w:left="-283" w:right="113"/>
        <w:rPr>
          <w:rFonts w:ascii="Arial" w:hAnsi="Arial" w:cs="Arial"/>
          <w:color w:val="1A0000"/>
          <w:sz w:val="26"/>
          <w:szCs w:val="26"/>
        </w:rPr>
      </w:pPr>
      <w:bookmarkStart w:id="5" w:name="_Hlk197513976"/>
      <w:bookmarkEnd w:id="4"/>
    </w:p>
    <w:p w14:paraId="0C03B4AE" w14:textId="77777777" w:rsidR="00534E3C" w:rsidRDefault="003C5E18"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20" w:afterAutospacing="0"/>
        <w:ind w:left="-283" w:right="113"/>
        <w:jc w:val="center"/>
        <w:rPr>
          <w:rStyle w:val="Enfasigrassetto"/>
          <w:rFonts w:ascii="Verdana" w:hAnsi="Verdana" w:cs="Arial"/>
          <w:color w:val="548DD4" w:themeColor="text2" w:themeTint="99"/>
          <w:sz w:val="27"/>
          <w:szCs w:val="27"/>
        </w:rPr>
      </w:pPr>
      <w:r w:rsidRPr="00534E3C">
        <w:rPr>
          <w:rStyle w:val="Enfasigrassetto"/>
          <w:rFonts w:ascii="Verdana" w:hAnsi="Verdana" w:cs="Arial"/>
          <w:color w:val="548DD4" w:themeColor="text2" w:themeTint="99"/>
          <w:sz w:val="27"/>
          <w:szCs w:val="27"/>
        </w:rPr>
        <w:t>Punto 3.1 lettera g)</w:t>
      </w:r>
    </w:p>
    <w:p w14:paraId="05372BBD" w14:textId="77777777" w:rsidR="003C5E18" w:rsidRPr="00534E3C" w:rsidRDefault="009F5D09"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20" w:afterAutospacing="0"/>
        <w:ind w:left="-283" w:right="113"/>
        <w:jc w:val="center"/>
        <w:rPr>
          <w:rFonts w:ascii="Arial" w:hAnsi="Arial" w:cs="Arial"/>
          <w:color w:val="548DD4" w:themeColor="text2" w:themeTint="99"/>
          <w:sz w:val="27"/>
          <w:szCs w:val="27"/>
        </w:rPr>
      </w:pPr>
      <w:r w:rsidRPr="00534E3C">
        <w:rPr>
          <w:rStyle w:val="Enfasigrassetto"/>
          <w:rFonts w:ascii="Verdana" w:hAnsi="Verdana" w:cs="Arial"/>
          <w:color w:val="548DD4" w:themeColor="text2" w:themeTint="99"/>
          <w:sz w:val="27"/>
          <w:szCs w:val="27"/>
        </w:rPr>
        <w:t>CARTA DELLA QUALITA’ DEL SERVIZIO</w:t>
      </w:r>
    </w:p>
    <w:p w14:paraId="67EC8A89" w14:textId="04331307" w:rsidR="006940A1" w:rsidRPr="0057112D" w:rsidRDefault="00BD52FB" w:rsidP="006940A1">
      <w:pPr>
        <w:pStyle w:val="NormaleWeb"/>
        <w:shd w:val="clear" w:color="auto" w:fill="FFFFFF"/>
        <w:ind w:left="-283" w:right="113"/>
        <w:rPr>
          <w:rFonts w:ascii="Verdana" w:hAnsi="Verdana" w:cs="Arial"/>
          <w:b/>
          <w:bCs/>
          <w:color w:val="1A0000"/>
          <w:sz w:val="27"/>
          <w:szCs w:val="27"/>
        </w:rPr>
      </w:pPr>
      <w:bookmarkStart w:id="6" w:name="_Hlk197513946"/>
      <w:bookmarkEnd w:id="5"/>
      <w:r>
        <w:rPr>
          <w:rFonts w:ascii="Verdana" w:hAnsi="Verdana" w:cs="Arial"/>
          <w:color w:val="1A0000"/>
          <w:sz w:val="27"/>
          <w:szCs w:val="27"/>
        </w:rPr>
        <w:t>L</w:t>
      </w:r>
      <w:r w:rsidR="007C6FA6" w:rsidRPr="007C6FA6">
        <w:rPr>
          <w:rFonts w:ascii="Verdana" w:hAnsi="Verdana" w:cs="Arial"/>
          <w:color w:val="1A0000"/>
          <w:sz w:val="27"/>
          <w:szCs w:val="27"/>
        </w:rPr>
        <w:t xml:space="preserve">a Carta della qualità del servizio vigente è scaricabile dal sito di </w:t>
      </w:r>
      <w:r w:rsidR="00E73A03" w:rsidRPr="00E73A03">
        <w:rPr>
          <w:rFonts w:ascii="Verdana" w:hAnsi="Verdana" w:cs="Arial"/>
          <w:b/>
          <w:bCs/>
          <w:color w:val="1A0000"/>
          <w:sz w:val="27"/>
          <w:szCs w:val="27"/>
        </w:rPr>
        <w:t xml:space="preserve">PLURES </w:t>
      </w:r>
      <w:r w:rsidR="007C6FA6" w:rsidRPr="0057112D">
        <w:rPr>
          <w:rFonts w:ascii="Verdana" w:hAnsi="Verdana" w:cs="Arial"/>
          <w:b/>
          <w:bCs/>
          <w:color w:val="1A0000"/>
          <w:sz w:val="27"/>
          <w:szCs w:val="27"/>
        </w:rPr>
        <w:t>SPA </w:t>
      </w:r>
    </w:p>
    <w:p w14:paraId="79D2CB87" w14:textId="277B515C" w:rsidR="007C6FA6" w:rsidRPr="0057112D" w:rsidRDefault="006940A1" w:rsidP="007C6FA6">
      <w:pPr>
        <w:pStyle w:val="NormaleWeb"/>
        <w:shd w:val="clear" w:color="auto" w:fill="FFFFFF"/>
        <w:ind w:left="-283" w:right="113"/>
        <w:rPr>
          <w:rFonts w:ascii="Verdana" w:hAnsi="Verdana" w:cs="Arial"/>
          <w:color w:val="1A0000"/>
          <w:sz w:val="27"/>
          <w:szCs w:val="27"/>
        </w:rPr>
      </w:pPr>
      <w:hyperlink r:id="rId23" w:history="1">
        <w:r w:rsidRPr="005A001B">
          <w:rPr>
            <w:rStyle w:val="Collegamentoipertestuale"/>
            <w:rFonts w:ascii="Verdana" w:hAnsi="Verdana" w:cs="Arial"/>
            <w:sz w:val="27"/>
            <w:szCs w:val="27"/>
          </w:rPr>
          <w:t>https://plures.aliaserviziambientali.it/it-it/cittadini/cittadini/servizi/servizi-ai-cittadini/carta-della-qualita</w:t>
        </w:r>
      </w:hyperlink>
    </w:p>
    <w:p w14:paraId="26D6F3E1" w14:textId="77777777" w:rsidR="009F5D09" w:rsidRPr="0057112D" w:rsidRDefault="009F5D09" w:rsidP="00534E3C">
      <w:pPr>
        <w:pStyle w:val="NormaleWeb"/>
        <w:shd w:val="clear" w:color="auto" w:fill="FFFFFF"/>
        <w:spacing w:before="0" w:beforeAutospacing="0" w:after="120" w:afterAutospacing="0"/>
        <w:ind w:left="-283" w:right="113"/>
        <w:rPr>
          <w:rFonts w:ascii="Verdana" w:hAnsi="Verdana" w:cs="Arial"/>
          <w:b/>
          <w:color w:val="1A0000"/>
          <w:sz w:val="27"/>
          <w:szCs w:val="27"/>
        </w:rPr>
      </w:pPr>
    </w:p>
    <w:p w14:paraId="1F56BFB4" w14:textId="77777777" w:rsidR="0027589D" w:rsidRPr="00804393" w:rsidRDefault="0027589D" w:rsidP="0027589D">
      <w:pPr>
        <w:pStyle w:val="NormaleWeb"/>
        <w:shd w:val="clear" w:color="auto" w:fill="FFFFFF"/>
        <w:spacing w:before="0" w:beforeAutospacing="0" w:after="120" w:afterAutospacing="0"/>
        <w:ind w:left="-283" w:right="113"/>
        <w:jc w:val="both"/>
        <w:rPr>
          <w:rFonts w:ascii="Verdana" w:hAnsi="Verdana" w:cs="Arial"/>
          <w:b/>
          <w:color w:val="1A0000"/>
          <w:sz w:val="27"/>
          <w:szCs w:val="27"/>
        </w:rPr>
      </w:pPr>
      <w:r w:rsidRPr="00804393">
        <w:rPr>
          <w:rFonts w:ascii="Verdana" w:hAnsi="Verdana" w:cs="Arial"/>
          <w:b/>
          <w:color w:val="1A0000"/>
          <w:sz w:val="27"/>
          <w:szCs w:val="27"/>
        </w:rPr>
        <w:t>Il Comune di Abetone Cutigliano in data 28/12/2022 ha adottato la Deliberazione di G.C. n. 247 con oggetto “Deliberazione ARERA n. 15/2022/R/RIF – Regolazione della qualità del servizio di gestione dei rifiuti urbani (TQRIF) – Posi</w:t>
      </w:r>
      <w:r w:rsidR="00E73A03">
        <w:rPr>
          <w:rFonts w:ascii="Verdana" w:hAnsi="Verdana" w:cs="Arial"/>
          <w:b/>
          <w:color w:val="1A0000"/>
          <w:sz w:val="27"/>
          <w:szCs w:val="27"/>
        </w:rPr>
        <w:t>z</w:t>
      </w:r>
      <w:r w:rsidRPr="00804393">
        <w:rPr>
          <w:rFonts w:ascii="Verdana" w:hAnsi="Verdana" w:cs="Arial"/>
          <w:b/>
          <w:color w:val="1A0000"/>
          <w:sz w:val="27"/>
          <w:szCs w:val="27"/>
        </w:rPr>
        <w:t>ionamento della gestione del servizio e carta della qualità approvati da ATO TOSCANA CENTRO – Presa d’atto”.</w:t>
      </w:r>
    </w:p>
    <w:p w14:paraId="5E05225F" w14:textId="77777777" w:rsidR="0027589D" w:rsidRDefault="0027589D" w:rsidP="0027589D">
      <w:pPr>
        <w:pStyle w:val="NormaleWeb"/>
        <w:shd w:val="clear" w:color="auto" w:fill="FFFFFF"/>
        <w:spacing w:before="0" w:beforeAutospacing="0" w:after="120" w:afterAutospacing="0"/>
        <w:ind w:left="-283" w:right="113"/>
        <w:jc w:val="both"/>
        <w:rPr>
          <w:rFonts w:ascii="Verdana" w:hAnsi="Verdana" w:cs="Arial"/>
          <w:b/>
          <w:color w:val="1A0000"/>
          <w:sz w:val="27"/>
          <w:szCs w:val="27"/>
        </w:rPr>
      </w:pPr>
      <w:r w:rsidRPr="00804393">
        <w:rPr>
          <w:rFonts w:ascii="Verdana" w:hAnsi="Verdana" w:cs="Arial"/>
          <w:b/>
          <w:color w:val="1A0000"/>
          <w:sz w:val="27"/>
          <w:szCs w:val="27"/>
        </w:rPr>
        <w:t xml:space="preserve">La carta della </w:t>
      </w:r>
      <w:proofErr w:type="gramStart"/>
      <w:r w:rsidRPr="00804393">
        <w:rPr>
          <w:rFonts w:ascii="Verdana" w:hAnsi="Verdana" w:cs="Arial"/>
          <w:b/>
          <w:color w:val="1A0000"/>
          <w:sz w:val="27"/>
          <w:szCs w:val="27"/>
        </w:rPr>
        <w:t>qualità  è</w:t>
      </w:r>
      <w:proofErr w:type="gramEnd"/>
      <w:r w:rsidRPr="00804393">
        <w:rPr>
          <w:rFonts w:ascii="Verdana" w:hAnsi="Verdana" w:cs="Arial"/>
          <w:b/>
          <w:color w:val="1A0000"/>
          <w:sz w:val="27"/>
          <w:szCs w:val="27"/>
        </w:rPr>
        <w:t xml:space="preserve"> scaricabile </w:t>
      </w:r>
      <w:proofErr w:type="gramStart"/>
      <w:r w:rsidRPr="00804393">
        <w:rPr>
          <w:rFonts w:ascii="Verdana" w:hAnsi="Verdana" w:cs="Arial"/>
          <w:b/>
          <w:color w:val="1A0000"/>
          <w:sz w:val="27"/>
          <w:szCs w:val="27"/>
        </w:rPr>
        <w:t>a  fine</w:t>
      </w:r>
      <w:proofErr w:type="gramEnd"/>
      <w:r w:rsidRPr="00804393">
        <w:rPr>
          <w:rFonts w:ascii="Verdana" w:hAnsi="Verdana" w:cs="Arial"/>
          <w:b/>
          <w:color w:val="1A0000"/>
          <w:sz w:val="27"/>
          <w:szCs w:val="27"/>
        </w:rPr>
        <w:t xml:space="preserve"> sezione</w:t>
      </w:r>
    </w:p>
    <w:p w14:paraId="0DCF5B50" w14:textId="77777777" w:rsidR="008376FF" w:rsidRPr="00534E3C" w:rsidRDefault="008376FF" w:rsidP="0027589D">
      <w:pPr>
        <w:pStyle w:val="NormaleWeb"/>
        <w:shd w:val="clear" w:color="auto" w:fill="FFFFFF"/>
        <w:spacing w:before="0" w:beforeAutospacing="0" w:after="120" w:afterAutospacing="0"/>
        <w:ind w:left="-283" w:right="113"/>
        <w:jc w:val="both"/>
        <w:rPr>
          <w:rFonts w:ascii="Verdana" w:hAnsi="Verdana" w:cs="Arial"/>
          <w:b/>
          <w:color w:val="1A0000"/>
          <w:sz w:val="27"/>
          <w:szCs w:val="27"/>
        </w:rPr>
      </w:pPr>
    </w:p>
    <w:bookmarkEnd w:id="6"/>
    <w:p w14:paraId="06048961" w14:textId="77777777" w:rsidR="004B61EC" w:rsidRPr="00831C17" w:rsidRDefault="003C5E18" w:rsidP="0027589D">
      <w:pPr>
        <w:pStyle w:val="NormaleWeb"/>
        <w:shd w:val="clear" w:color="auto" w:fill="FFFFFF"/>
        <w:spacing w:before="0" w:beforeAutospacing="0" w:after="120" w:afterAutospacing="0"/>
        <w:ind w:left="-283" w:right="113"/>
        <w:jc w:val="both"/>
        <w:rPr>
          <w:rFonts w:ascii="Arial" w:hAnsi="Arial" w:cs="Arial"/>
          <w:color w:val="1A0000"/>
          <w:sz w:val="27"/>
          <w:szCs w:val="27"/>
        </w:rPr>
      </w:pPr>
      <w:r w:rsidRPr="00534E3C">
        <w:rPr>
          <w:rFonts w:ascii="Verdana" w:hAnsi="Verdana" w:cs="Arial"/>
          <w:b/>
          <w:color w:val="1A0000"/>
          <w:sz w:val="27"/>
          <w:szCs w:val="27"/>
        </w:rPr>
        <w:t> </w:t>
      </w:r>
    </w:p>
    <w:p w14:paraId="7717132B" w14:textId="77777777" w:rsidR="004B61EC" w:rsidRDefault="004B61EC" w:rsidP="004B61E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20" w:afterAutospacing="0"/>
        <w:ind w:left="-283" w:right="113"/>
        <w:jc w:val="center"/>
        <w:rPr>
          <w:rStyle w:val="Enfasigrassetto"/>
          <w:rFonts w:ascii="Verdana" w:hAnsi="Verdana" w:cs="Arial"/>
          <w:color w:val="548DD4" w:themeColor="text2" w:themeTint="99"/>
          <w:sz w:val="27"/>
          <w:szCs w:val="27"/>
        </w:rPr>
      </w:pPr>
      <w:r w:rsidRPr="00534E3C">
        <w:rPr>
          <w:rStyle w:val="Enfasigrassetto"/>
          <w:rFonts w:ascii="Verdana" w:hAnsi="Verdana" w:cs="Arial"/>
          <w:color w:val="548DD4" w:themeColor="text2" w:themeTint="99"/>
          <w:sz w:val="27"/>
          <w:szCs w:val="27"/>
        </w:rPr>
        <w:lastRenderedPageBreak/>
        <w:t xml:space="preserve">Punto 3.1 lettera </w:t>
      </w:r>
      <w:r>
        <w:rPr>
          <w:rStyle w:val="Enfasigrassetto"/>
          <w:rFonts w:ascii="Verdana" w:hAnsi="Verdana" w:cs="Arial"/>
          <w:color w:val="548DD4" w:themeColor="text2" w:themeTint="99"/>
          <w:sz w:val="27"/>
          <w:szCs w:val="27"/>
        </w:rPr>
        <w:t>h</w:t>
      </w:r>
      <w:r w:rsidRPr="00534E3C">
        <w:rPr>
          <w:rStyle w:val="Enfasigrassetto"/>
          <w:rFonts w:ascii="Verdana" w:hAnsi="Verdana" w:cs="Arial"/>
          <w:color w:val="548DD4" w:themeColor="text2" w:themeTint="99"/>
          <w:sz w:val="27"/>
          <w:szCs w:val="27"/>
        </w:rPr>
        <w:t>)</w:t>
      </w:r>
    </w:p>
    <w:p w14:paraId="4B475D05" w14:textId="77777777" w:rsidR="004B61EC" w:rsidRPr="00534E3C" w:rsidRDefault="004B61EC" w:rsidP="004B61E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20" w:afterAutospacing="0"/>
        <w:ind w:left="-283" w:right="113"/>
        <w:jc w:val="center"/>
        <w:rPr>
          <w:rFonts w:ascii="Arial" w:hAnsi="Arial" w:cs="Arial"/>
          <w:color w:val="548DD4" w:themeColor="text2" w:themeTint="99"/>
          <w:sz w:val="27"/>
          <w:szCs w:val="27"/>
        </w:rPr>
      </w:pPr>
      <w:r>
        <w:rPr>
          <w:rStyle w:val="Enfasigrassetto"/>
          <w:rFonts w:ascii="Verdana" w:hAnsi="Verdana" w:cs="Arial"/>
          <w:color w:val="548DD4" w:themeColor="text2" w:themeTint="99"/>
          <w:sz w:val="27"/>
          <w:szCs w:val="27"/>
        </w:rPr>
        <w:t xml:space="preserve">PERCENTUALE RACCOLTA DIFFERENZIATA </w:t>
      </w:r>
    </w:p>
    <w:p w14:paraId="0BC86129" w14:textId="77777777" w:rsidR="000A3C2D" w:rsidRPr="00534E3C" w:rsidRDefault="000A3C2D" w:rsidP="00534E3C">
      <w:pPr>
        <w:pStyle w:val="NormaleWeb"/>
        <w:shd w:val="clear" w:color="auto" w:fill="FFFFFF"/>
        <w:spacing w:before="0" w:beforeAutospacing="0" w:after="120" w:afterAutospacing="0"/>
        <w:ind w:left="-283" w:right="113"/>
        <w:rPr>
          <w:rStyle w:val="Enfasigrassetto"/>
          <w:rFonts w:ascii="Verdana" w:hAnsi="Verdana" w:cs="Arial"/>
          <w:bCs w:val="0"/>
          <w:color w:val="1A0000"/>
          <w:sz w:val="27"/>
          <w:szCs w:val="27"/>
        </w:rPr>
      </w:pPr>
    </w:p>
    <w:p w14:paraId="21441B4B" w14:textId="77777777" w:rsidR="003C5E18" w:rsidRDefault="003C5E18" w:rsidP="00FA1B7A">
      <w:pPr>
        <w:pStyle w:val="NormaleWeb"/>
        <w:spacing w:before="0" w:beforeAutospacing="0" w:after="188" w:afterAutospacing="0"/>
        <w:ind w:left="-227"/>
        <w:jc w:val="both"/>
        <w:rPr>
          <w:rFonts w:ascii="Verdana" w:hAnsi="Verdana" w:cs="Arial"/>
          <w:color w:val="1A0000"/>
          <w:sz w:val="27"/>
          <w:szCs w:val="27"/>
        </w:rPr>
      </w:pPr>
      <w:r w:rsidRPr="00FA1B7A">
        <w:rPr>
          <w:rFonts w:ascii="Verdana" w:hAnsi="Verdana" w:cs="Arial"/>
          <w:color w:val="1A0000"/>
          <w:sz w:val="27"/>
          <w:szCs w:val="27"/>
        </w:rPr>
        <w:t xml:space="preserve">Percentuale di raccolta differenziata conseguita nel Comune o nell’ambito territoriale in cui è ubicata l’utenza, con riferimento ai tre anni solari precedenti a quello in corso, calcolata come indicato all’Articolo 10, commi 10.1 e 10.2: vedi il seguente link </w:t>
      </w:r>
    </w:p>
    <w:p w14:paraId="4CD7C4F7" w14:textId="77777777" w:rsidR="00B80800" w:rsidRDefault="00FA1B7A" w:rsidP="00CD6265">
      <w:pPr>
        <w:pStyle w:val="NormaleWeb"/>
        <w:shd w:val="clear" w:color="auto" w:fill="FFFFFF"/>
        <w:spacing w:before="0" w:beforeAutospacing="0" w:after="188" w:afterAutospacing="0"/>
        <w:ind w:left="-227"/>
        <w:rPr>
          <w:rFonts w:ascii="Verdana" w:hAnsi="Verdana" w:cs="Arial"/>
          <w:color w:val="1A0000"/>
          <w:sz w:val="27"/>
          <w:szCs w:val="27"/>
        </w:rPr>
      </w:pPr>
      <w:hyperlink r:id="rId24" w:history="1">
        <w:r w:rsidRPr="00FA1B7A">
          <w:rPr>
            <w:rStyle w:val="Collegamentoipertestuale"/>
            <w:rFonts w:ascii="Verdana" w:hAnsi="Verdana" w:cs="Arial"/>
            <w:sz w:val="27"/>
            <w:szCs w:val="27"/>
          </w:rPr>
          <w:t>https://www.catasto-rifiuti.isprambiente.it/index.php?pg=detComune&amp;aa=2019&amp;regidb=09&amp;nomereg=Toscana&amp;providb=047&amp;nomeprov=Pistoia&amp;regid=09047023&amp;nomecom=Abetone%20Cutigliano&amp;cerca=cerca&amp;&amp;p=1</w:t>
        </w:r>
      </w:hyperlink>
    </w:p>
    <w:p w14:paraId="0CAC24D4" w14:textId="77777777" w:rsidR="00B80800" w:rsidRDefault="00B80800" w:rsidP="00B80800">
      <w:pPr>
        <w:pStyle w:val="NormaleWeb"/>
        <w:shd w:val="clear" w:color="auto" w:fill="FFFFFF"/>
        <w:spacing w:before="0" w:beforeAutospacing="0" w:after="188" w:afterAutospacing="0"/>
        <w:ind w:left="720"/>
        <w:rPr>
          <w:rFonts w:ascii="Arial" w:hAnsi="Arial" w:cs="Arial"/>
          <w:color w:val="1A0000"/>
          <w:sz w:val="27"/>
          <w:szCs w:val="27"/>
        </w:rPr>
      </w:pPr>
    </w:p>
    <w:p w14:paraId="430D9E79" w14:textId="77777777" w:rsidR="00157C06" w:rsidRDefault="00157C06" w:rsidP="003C5E18">
      <w:pPr>
        <w:pStyle w:val="NormaleWeb"/>
        <w:shd w:val="clear" w:color="auto" w:fill="FFFFFF"/>
        <w:spacing w:before="0" w:beforeAutospacing="0" w:after="188" w:afterAutospacing="0"/>
        <w:ind w:left="720"/>
        <w:rPr>
          <w:rFonts w:ascii="Arial" w:hAnsi="Arial" w:cs="Arial"/>
          <w:color w:val="1A0000"/>
          <w:sz w:val="27"/>
          <w:szCs w:val="27"/>
        </w:rPr>
      </w:pPr>
      <w:bookmarkStart w:id="7" w:name="_Hlk197516319"/>
    </w:p>
    <w:p w14:paraId="7C857067" w14:textId="77777777" w:rsidR="00534E3C" w:rsidRPr="00534E3C" w:rsidRDefault="003C5E18"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534E3C">
        <w:rPr>
          <w:rStyle w:val="Enfasigrassetto"/>
          <w:rFonts w:ascii="Verdana" w:hAnsi="Verdana" w:cs="Arial"/>
          <w:color w:val="548DD4" w:themeColor="text2" w:themeTint="99"/>
          <w:sz w:val="27"/>
          <w:szCs w:val="27"/>
        </w:rPr>
        <w:t>Punto 3.1 lettera i)</w:t>
      </w:r>
    </w:p>
    <w:p w14:paraId="26362791" w14:textId="77777777" w:rsidR="003C5E18" w:rsidRPr="00534E3C" w:rsidRDefault="009F5D09"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534E3C">
        <w:rPr>
          <w:rStyle w:val="Enfasigrassetto"/>
          <w:rFonts w:ascii="Verdana" w:hAnsi="Verdana" w:cs="Arial"/>
          <w:color w:val="548DD4" w:themeColor="text2" w:themeTint="99"/>
          <w:sz w:val="27"/>
          <w:szCs w:val="27"/>
        </w:rPr>
        <w:t>CALENDARIO E ORARI PULIZIA STRADE</w:t>
      </w:r>
    </w:p>
    <w:p w14:paraId="06989ACE" w14:textId="77777777" w:rsidR="0057112D" w:rsidRDefault="003C5E18" w:rsidP="0057112D">
      <w:pPr>
        <w:pStyle w:val="NormaleWeb"/>
        <w:shd w:val="clear" w:color="auto" w:fill="FFFFFF"/>
        <w:spacing w:before="0" w:beforeAutospacing="0" w:after="0" w:afterAutospacing="0"/>
        <w:ind w:left="-113" w:right="-113"/>
        <w:jc w:val="both"/>
        <w:rPr>
          <w:rFonts w:ascii="Verdana" w:hAnsi="Verdana" w:cs="Arial"/>
          <w:color w:val="1A0000"/>
          <w:sz w:val="27"/>
          <w:szCs w:val="27"/>
        </w:rPr>
      </w:pPr>
      <w:r>
        <w:rPr>
          <w:rFonts w:ascii="Verdana" w:hAnsi="Verdana" w:cs="Arial"/>
          <w:color w:val="1A0000"/>
          <w:sz w:val="27"/>
          <w:szCs w:val="27"/>
        </w:rPr>
        <w:t>Calendario e orari di effettuazione del servizio di spazzamento e lavaggio delle strade oppure, ove il servizio medesimo non sia oggetto di programmazione, frequenza di effettuazione del servizio nonché, in ogni caso, eventuali divieti relativi alla viabilità e alla sosta:</w:t>
      </w:r>
    </w:p>
    <w:p w14:paraId="27777BFF" w14:textId="77777777" w:rsidR="00CD6265" w:rsidRDefault="00534E3C" w:rsidP="0057112D">
      <w:pPr>
        <w:pStyle w:val="NormaleWeb"/>
        <w:shd w:val="clear" w:color="auto" w:fill="FFFFFF"/>
        <w:spacing w:before="0" w:beforeAutospacing="0" w:after="0" w:afterAutospacing="0"/>
        <w:ind w:left="-113" w:right="-113"/>
        <w:jc w:val="both"/>
        <w:rPr>
          <w:rStyle w:val="Enfasigrassetto"/>
          <w:rFonts w:ascii="Verdana" w:hAnsi="Verdana" w:cs="Arial"/>
          <w:color w:val="1A0000"/>
          <w:sz w:val="27"/>
          <w:szCs w:val="27"/>
        </w:rPr>
      </w:pPr>
      <w:r w:rsidRPr="00534E3C">
        <w:rPr>
          <w:rStyle w:val="Enfasigrassetto"/>
          <w:rFonts w:ascii="Verdana" w:hAnsi="Verdana" w:cs="Arial"/>
          <w:color w:val="1A0000"/>
          <w:sz w:val="27"/>
          <w:szCs w:val="27"/>
        </w:rPr>
        <w:t>si rimanda al sito di </w:t>
      </w:r>
      <w:r w:rsidR="00BD52FB">
        <w:rPr>
          <w:rStyle w:val="Enfasigrassetto"/>
          <w:rFonts w:ascii="Verdana" w:hAnsi="Verdana" w:cs="Arial"/>
          <w:color w:val="1A0000"/>
          <w:sz w:val="27"/>
          <w:szCs w:val="27"/>
        </w:rPr>
        <w:t xml:space="preserve">PLURES </w:t>
      </w:r>
      <w:r w:rsidRPr="00534E3C">
        <w:rPr>
          <w:rStyle w:val="Enfasigrassetto"/>
          <w:rFonts w:ascii="Verdana" w:hAnsi="Verdana" w:cs="Arial"/>
          <w:color w:val="1A0000"/>
          <w:sz w:val="27"/>
          <w:szCs w:val="27"/>
        </w:rPr>
        <w:t xml:space="preserve"> SPA</w:t>
      </w:r>
    </w:p>
    <w:p w14:paraId="2DDCB117" w14:textId="1224951E" w:rsidR="00BD52FB" w:rsidRDefault="008376FF" w:rsidP="008376FF">
      <w:pPr>
        <w:pStyle w:val="NormaleWeb"/>
        <w:shd w:val="clear" w:color="auto" w:fill="FFFFFF"/>
        <w:spacing w:before="0" w:beforeAutospacing="0" w:after="0" w:afterAutospacing="0"/>
        <w:ind w:left="-340" w:right="-454" w:firstLine="227"/>
        <w:rPr>
          <w:rFonts w:ascii="Verdana" w:hAnsi="Verdana"/>
          <w:sz w:val="26"/>
          <w:szCs w:val="26"/>
        </w:rPr>
      </w:pPr>
      <w:hyperlink r:id="rId25" w:history="1">
        <w:r w:rsidRPr="002C4F0B">
          <w:rPr>
            <w:rStyle w:val="Collegamentoipertestuale"/>
            <w:rFonts w:ascii="Verdana" w:hAnsi="Verdana"/>
            <w:sz w:val="26"/>
            <w:szCs w:val="26"/>
          </w:rPr>
          <w:t>https://plures.aliaserviziambientali.it/it-it</w:t>
        </w:r>
      </w:hyperlink>
    </w:p>
    <w:p w14:paraId="068295D4" w14:textId="77777777" w:rsidR="0009271D" w:rsidRPr="0057112D" w:rsidRDefault="0009271D" w:rsidP="0057112D">
      <w:pPr>
        <w:pStyle w:val="NormaleWeb"/>
        <w:shd w:val="clear" w:color="auto" w:fill="FFFFFF"/>
        <w:spacing w:before="0" w:beforeAutospacing="0" w:after="0" w:afterAutospacing="0"/>
        <w:ind w:left="-113" w:right="-113"/>
        <w:jc w:val="both"/>
        <w:rPr>
          <w:rStyle w:val="Enfasigrassetto"/>
          <w:rFonts w:ascii="Verdana" w:hAnsi="Verdana" w:cs="Arial"/>
          <w:b w:val="0"/>
          <w:bCs w:val="0"/>
          <w:color w:val="1A0000"/>
          <w:sz w:val="27"/>
          <w:szCs w:val="27"/>
        </w:rPr>
      </w:pPr>
    </w:p>
    <w:bookmarkEnd w:id="7"/>
    <w:p w14:paraId="5ABA8AA7" w14:textId="1ED2B11D" w:rsidR="00E73A03" w:rsidRDefault="006940A1" w:rsidP="008376FF">
      <w:pPr>
        <w:pStyle w:val="NormaleWeb"/>
        <w:shd w:val="clear" w:color="auto" w:fill="FFFFFF"/>
        <w:spacing w:before="0" w:beforeAutospacing="0" w:after="0" w:afterAutospacing="0"/>
        <w:ind w:left="-340" w:right="-454" w:firstLine="227"/>
        <w:rPr>
          <w:rFonts w:ascii="Verdana" w:hAnsi="Verdana"/>
          <w:sz w:val="26"/>
          <w:szCs w:val="26"/>
        </w:rPr>
      </w:pPr>
      <w:r>
        <w:rPr>
          <w:rFonts w:ascii="Verdana" w:hAnsi="Verdana"/>
          <w:sz w:val="26"/>
          <w:szCs w:val="26"/>
        </w:rPr>
        <w:fldChar w:fldCharType="begin"/>
      </w:r>
      <w:r>
        <w:rPr>
          <w:rFonts w:ascii="Verdana" w:hAnsi="Verdana"/>
          <w:sz w:val="26"/>
          <w:szCs w:val="26"/>
        </w:rPr>
        <w:instrText>HYPERLINK "</w:instrText>
      </w:r>
      <w:r w:rsidRPr="006940A1">
        <w:rPr>
          <w:rFonts w:ascii="Verdana" w:hAnsi="Verdana"/>
          <w:sz w:val="26"/>
          <w:szCs w:val="26"/>
        </w:rPr>
        <w:instrText>https://www.aliaserviziambientali.it/imprese/raccolta-e-pulizia-strade</w:instrText>
      </w:r>
      <w:r>
        <w:rPr>
          <w:rFonts w:ascii="Verdana" w:hAnsi="Verdana"/>
          <w:sz w:val="26"/>
          <w:szCs w:val="26"/>
        </w:rPr>
        <w:instrText>"</w:instrText>
      </w:r>
      <w:r>
        <w:rPr>
          <w:rFonts w:ascii="Verdana" w:hAnsi="Verdana"/>
          <w:sz w:val="26"/>
          <w:szCs w:val="26"/>
        </w:rPr>
        <w:fldChar w:fldCharType="separate"/>
      </w:r>
      <w:r w:rsidRPr="005A001B">
        <w:rPr>
          <w:rStyle w:val="Collegamentoipertestuale"/>
          <w:rFonts w:ascii="Verdana" w:hAnsi="Verdana"/>
          <w:sz w:val="26"/>
          <w:szCs w:val="26"/>
        </w:rPr>
        <w:t>https://www.aliaserviziambientali.it/imprese/raccolta-e-pulizia-strade</w:t>
      </w:r>
      <w:r>
        <w:rPr>
          <w:rFonts w:ascii="Verdana" w:hAnsi="Verdana"/>
          <w:sz w:val="26"/>
          <w:szCs w:val="26"/>
        </w:rPr>
        <w:fldChar w:fldCharType="end"/>
      </w:r>
    </w:p>
    <w:p w14:paraId="4166220D" w14:textId="77777777" w:rsidR="0057112D" w:rsidRDefault="0057112D" w:rsidP="0009271D">
      <w:pPr>
        <w:pStyle w:val="NormaleWeb"/>
        <w:shd w:val="clear" w:color="auto" w:fill="FFFFFF"/>
        <w:spacing w:before="0" w:beforeAutospacing="0" w:after="188" w:afterAutospacing="0"/>
        <w:ind w:right="-113"/>
        <w:rPr>
          <w:rFonts w:ascii="Arial" w:hAnsi="Arial" w:cs="Arial"/>
          <w:color w:val="1A0000"/>
          <w:sz w:val="27"/>
          <w:szCs w:val="27"/>
        </w:rPr>
      </w:pPr>
    </w:p>
    <w:p w14:paraId="06353075" w14:textId="77777777" w:rsidR="0057112D" w:rsidRDefault="0057112D" w:rsidP="00534E3C">
      <w:pPr>
        <w:pStyle w:val="NormaleWeb"/>
        <w:shd w:val="clear" w:color="auto" w:fill="FFFFFF"/>
        <w:spacing w:before="0" w:beforeAutospacing="0" w:after="188" w:afterAutospacing="0"/>
        <w:ind w:left="-113" w:right="-113"/>
        <w:rPr>
          <w:rFonts w:ascii="Arial" w:hAnsi="Arial" w:cs="Arial"/>
          <w:color w:val="1A0000"/>
          <w:sz w:val="27"/>
          <w:szCs w:val="27"/>
        </w:rPr>
      </w:pPr>
    </w:p>
    <w:p w14:paraId="4190A2EA" w14:textId="77777777" w:rsidR="00534E3C" w:rsidRDefault="003C5E18"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ind w:left="-113" w:right="-113"/>
        <w:jc w:val="center"/>
        <w:rPr>
          <w:rStyle w:val="Enfasigrassetto"/>
          <w:rFonts w:ascii="Verdana" w:hAnsi="Verdana" w:cs="Arial"/>
          <w:color w:val="548DD4" w:themeColor="text2" w:themeTint="99"/>
          <w:sz w:val="27"/>
          <w:szCs w:val="27"/>
        </w:rPr>
      </w:pPr>
      <w:bookmarkStart w:id="8" w:name="_Hlk197518386"/>
      <w:r w:rsidRPr="00534E3C">
        <w:rPr>
          <w:rStyle w:val="Enfasigrassetto"/>
          <w:rFonts w:ascii="Verdana" w:hAnsi="Verdana" w:cs="Arial"/>
          <w:color w:val="548DD4" w:themeColor="text2" w:themeTint="99"/>
          <w:sz w:val="27"/>
          <w:szCs w:val="27"/>
        </w:rPr>
        <w:t>Punto 3.1 lettera j)</w:t>
      </w:r>
      <w:r w:rsidR="000A3C2D" w:rsidRPr="00534E3C">
        <w:rPr>
          <w:rStyle w:val="Enfasigrassetto"/>
          <w:rFonts w:ascii="Verdana" w:hAnsi="Verdana" w:cs="Arial"/>
          <w:color w:val="548DD4" w:themeColor="text2" w:themeTint="99"/>
          <w:sz w:val="27"/>
          <w:szCs w:val="27"/>
        </w:rPr>
        <w:t xml:space="preserve"> </w:t>
      </w:r>
    </w:p>
    <w:p w14:paraId="64C6BD80" w14:textId="77777777" w:rsidR="003C5E18" w:rsidRPr="00534E3C" w:rsidRDefault="000A3C2D" w:rsidP="00534E3C">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ind w:left="-113" w:right="-113"/>
        <w:jc w:val="center"/>
        <w:rPr>
          <w:rFonts w:ascii="Arial" w:hAnsi="Arial" w:cs="Arial"/>
          <w:color w:val="548DD4" w:themeColor="text2" w:themeTint="99"/>
          <w:sz w:val="27"/>
          <w:szCs w:val="27"/>
        </w:rPr>
      </w:pPr>
      <w:r w:rsidRPr="00534E3C">
        <w:rPr>
          <w:rStyle w:val="Enfasigrassetto"/>
          <w:rFonts w:ascii="Verdana" w:hAnsi="Verdana" w:cs="Arial"/>
          <w:color w:val="548DD4" w:themeColor="text2" w:themeTint="99"/>
          <w:sz w:val="27"/>
          <w:szCs w:val="27"/>
        </w:rPr>
        <w:t>REGOLE PER IL CALCOLO DELLA TARIFFA</w:t>
      </w:r>
    </w:p>
    <w:p w14:paraId="3760D72E" w14:textId="77777777" w:rsidR="003C5E18" w:rsidRDefault="003C5E18" w:rsidP="00157C06">
      <w:pPr>
        <w:pStyle w:val="NormaleWeb"/>
        <w:shd w:val="clear" w:color="auto" w:fill="FFFFFF"/>
        <w:spacing w:before="0" w:beforeAutospacing="0" w:after="188" w:afterAutospacing="0"/>
        <w:ind w:left="-113" w:right="-113"/>
        <w:jc w:val="both"/>
        <w:rPr>
          <w:rFonts w:ascii="Arial" w:hAnsi="Arial" w:cs="Arial"/>
          <w:color w:val="1A0000"/>
          <w:sz w:val="27"/>
          <w:szCs w:val="27"/>
        </w:rPr>
      </w:pPr>
      <w:r>
        <w:rPr>
          <w:rFonts w:ascii="Verdana" w:hAnsi="Verdana" w:cs="Arial"/>
          <w:color w:val="1A0000"/>
          <w:sz w:val="27"/>
          <w:szCs w:val="27"/>
        </w:rPr>
        <w:t>Regole di calcolo della tariffa, con indicazione in forma fruibile per gli utenti, anche attraverso esempi, delle variabili su cui si basa il calcolo della quota fissa e della quota variabile, delle riduzioni applicabili agli utenti domestici e non domestici, dei meccanismi di conguaglio, delle imposte applicabili</w:t>
      </w:r>
      <w:r w:rsidR="00157C06">
        <w:rPr>
          <w:rFonts w:ascii="Verdana" w:hAnsi="Verdana" w:cs="Arial"/>
          <w:color w:val="1A0000"/>
          <w:sz w:val="27"/>
          <w:szCs w:val="27"/>
        </w:rPr>
        <w:t>.</w:t>
      </w:r>
    </w:p>
    <w:p w14:paraId="192BC6F8" w14:textId="77777777" w:rsidR="00AA4D0B" w:rsidRPr="00FA1B7A" w:rsidRDefault="00AA4D0B" w:rsidP="00AA4D0B">
      <w:pPr>
        <w:pStyle w:val="NormaleWeb"/>
        <w:shd w:val="clear" w:color="auto" w:fill="FFFFFF"/>
        <w:spacing w:before="0" w:beforeAutospacing="0" w:after="188" w:afterAutospacing="0"/>
        <w:jc w:val="both"/>
        <w:rPr>
          <w:rStyle w:val="Enfasicorsivo"/>
          <w:b/>
          <w:i w:val="0"/>
          <w:color w:val="1A0000"/>
        </w:rPr>
      </w:pPr>
      <w:r w:rsidRPr="00FA1B7A">
        <w:rPr>
          <w:rStyle w:val="Enfasicorsivo"/>
          <w:b/>
          <w:i w:val="0"/>
          <w:color w:val="1A0000"/>
        </w:rPr>
        <w:t xml:space="preserve">Il </w:t>
      </w:r>
      <w:r w:rsidR="003C5E18" w:rsidRPr="00FA1B7A">
        <w:rPr>
          <w:rStyle w:val="Enfasicorsivo"/>
          <w:b/>
          <w:i w:val="0"/>
          <w:color w:val="1A0000"/>
        </w:rPr>
        <w:t xml:space="preserve">Presupposto per l'applicazione della TARI è il possesso, l''occupazione o la detenzione a qualsiasi titolo e anche di fatto, di locali o di aree scoperte, a qualsiasi uso adibiti, suscettibili di produrre rifiuti urbani e assimilati. </w:t>
      </w:r>
    </w:p>
    <w:p w14:paraId="3F7CE7F8" w14:textId="77777777" w:rsidR="00AA4D0B" w:rsidRPr="00FA1B7A" w:rsidRDefault="003C5E18" w:rsidP="00AA4D0B">
      <w:pPr>
        <w:pStyle w:val="NormaleWeb"/>
        <w:shd w:val="clear" w:color="auto" w:fill="FFFFFF"/>
        <w:spacing w:before="0" w:beforeAutospacing="0" w:after="188" w:afterAutospacing="0"/>
        <w:jc w:val="both"/>
        <w:rPr>
          <w:rStyle w:val="Enfasicorsivo"/>
          <w:b/>
          <w:i w:val="0"/>
          <w:color w:val="1A0000"/>
        </w:rPr>
      </w:pPr>
      <w:r w:rsidRPr="00FA1B7A">
        <w:rPr>
          <w:rStyle w:val="Enfasicorsivo"/>
          <w:b/>
          <w:i w:val="0"/>
          <w:color w:val="1A0000"/>
        </w:rPr>
        <w:lastRenderedPageBreak/>
        <w:t>Sono escluse dal tributo:</w:t>
      </w:r>
    </w:p>
    <w:p w14:paraId="35DBE0B3" w14:textId="77777777" w:rsidR="003C5E18" w:rsidRPr="00FA1B7A" w:rsidRDefault="003C5E18" w:rsidP="00AA4D0B">
      <w:pPr>
        <w:pStyle w:val="NormaleWeb"/>
        <w:shd w:val="clear" w:color="auto" w:fill="FFFFFF"/>
        <w:spacing w:before="0" w:beforeAutospacing="0" w:after="188" w:afterAutospacing="0"/>
        <w:jc w:val="both"/>
        <w:rPr>
          <w:b/>
          <w:color w:val="1A0000"/>
        </w:rPr>
      </w:pPr>
      <w:r w:rsidRPr="00FA1B7A">
        <w:rPr>
          <w:rStyle w:val="Enfasicorsivo"/>
          <w:b/>
          <w:i w:val="0"/>
          <w:color w:val="1A0000"/>
        </w:rPr>
        <w:t>a) le aree scoperte pertinenziali o accessorie a locali tassabili, quali i balconi e le terrazze scoperte, i posti auto scoperti, i cortili i giardini e i parchi, parcheggi, zone di transito, di sosta gratuita etc., purché chiaramente identificate, fermo restando l'imponibilità delle aree scoperte operative;</w:t>
      </w:r>
      <w:r w:rsidRPr="00FA1B7A">
        <w:rPr>
          <w:b/>
          <w:iCs/>
          <w:color w:val="1A0000"/>
        </w:rPr>
        <w:br/>
      </w:r>
      <w:r w:rsidRPr="00FA1B7A">
        <w:rPr>
          <w:rStyle w:val="Enfasicorsivo"/>
          <w:b/>
          <w:i w:val="0"/>
          <w:color w:val="1A0000"/>
        </w:rPr>
        <w:t>b) le aree comuni condominiali di cui all'art. 1117 del codice civile che non siano detenute o occupate in via esclusiva, come androni, scale, ascensori, stenditoi o altri luoghi di passaggio o di utilizzo comune tra i condomini.</w:t>
      </w:r>
    </w:p>
    <w:p w14:paraId="4F47F111" w14:textId="77777777" w:rsidR="00AA4D0B" w:rsidRPr="00FA1B7A" w:rsidRDefault="003C5E18" w:rsidP="00AA4D0B">
      <w:pPr>
        <w:pStyle w:val="NormaleWeb"/>
        <w:shd w:val="clear" w:color="auto" w:fill="FFFFFF"/>
        <w:spacing w:before="0" w:beforeAutospacing="0" w:after="0" w:afterAutospacing="0"/>
        <w:jc w:val="both"/>
        <w:rPr>
          <w:rStyle w:val="Enfasicorsivo"/>
          <w:b/>
          <w:i w:val="0"/>
          <w:color w:val="1A0000"/>
        </w:rPr>
      </w:pPr>
      <w:r w:rsidRPr="00FA1B7A">
        <w:rPr>
          <w:rStyle w:val="Enfasicorsivo"/>
          <w:b/>
          <w:i w:val="0"/>
          <w:color w:val="1A0000"/>
        </w:rPr>
        <w:t>La tassa è corrisposta in base a tariffa commisurata ad anno solare.</w:t>
      </w:r>
    </w:p>
    <w:p w14:paraId="15F8024E" w14:textId="77777777" w:rsidR="00AA4D0B" w:rsidRPr="00FA1B7A" w:rsidRDefault="003C5E18" w:rsidP="00AA4D0B">
      <w:pPr>
        <w:pStyle w:val="NormaleWeb"/>
        <w:shd w:val="clear" w:color="auto" w:fill="FFFFFF"/>
        <w:spacing w:before="0" w:beforeAutospacing="0" w:after="0" w:afterAutospacing="0"/>
        <w:jc w:val="both"/>
        <w:rPr>
          <w:rStyle w:val="Enfasicorsivo"/>
          <w:b/>
          <w:i w:val="0"/>
          <w:color w:val="1A0000"/>
        </w:rPr>
      </w:pPr>
      <w:r w:rsidRPr="00FA1B7A">
        <w:rPr>
          <w:b/>
          <w:iCs/>
          <w:color w:val="1A0000"/>
        </w:rPr>
        <w:br/>
      </w:r>
      <w:r w:rsidRPr="00FA1B7A">
        <w:rPr>
          <w:rStyle w:val="Enfasicorsivo"/>
          <w:b/>
          <w:i w:val="0"/>
          <w:color w:val="1A0000"/>
        </w:rPr>
        <w:t>La tariffa è commisurata alle quantità e qualità medie ordinarie di rifiuti prodotti per unità di superficie, in relazione agli usi e alla tipologia di attività svolte, sulla base delle disposizioni contenute nel DPR 158/1999.</w:t>
      </w:r>
      <w:r w:rsidRPr="00FA1B7A">
        <w:rPr>
          <w:b/>
          <w:iCs/>
          <w:color w:val="1A0000"/>
        </w:rPr>
        <w:br/>
      </w:r>
    </w:p>
    <w:p w14:paraId="667D17BE" w14:textId="77777777" w:rsidR="003C5E18" w:rsidRPr="00FA1B7A" w:rsidRDefault="003C5E18" w:rsidP="00AA4D0B">
      <w:pPr>
        <w:pStyle w:val="NormaleWeb"/>
        <w:shd w:val="clear" w:color="auto" w:fill="FFFFFF"/>
        <w:spacing w:before="0" w:beforeAutospacing="0" w:after="0" w:afterAutospacing="0"/>
        <w:jc w:val="both"/>
        <w:rPr>
          <w:rStyle w:val="Enfasicorsivo"/>
          <w:b/>
          <w:i w:val="0"/>
          <w:color w:val="1A0000"/>
        </w:rPr>
      </w:pPr>
      <w:r w:rsidRPr="00FA1B7A">
        <w:rPr>
          <w:rStyle w:val="Enfasicorsivo"/>
          <w:b/>
          <w:i w:val="0"/>
          <w:color w:val="1A0000"/>
        </w:rPr>
        <w:t>Le tariffe della TARI vengono deliberate dal Consiglio Comunale sulla base del Piano Finanziario del servizio di gestione dei rifiuti urbani, redatto a norma delle leggi vigenti in materia.</w:t>
      </w:r>
    </w:p>
    <w:p w14:paraId="6804B0B5" w14:textId="77777777" w:rsidR="00AA4D0B" w:rsidRPr="00FA1B7A" w:rsidRDefault="00AA4D0B" w:rsidP="00AA4D0B">
      <w:pPr>
        <w:pStyle w:val="NormaleWeb"/>
        <w:shd w:val="clear" w:color="auto" w:fill="FFFFFF"/>
        <w:spacing w:before="0" w:beforeAutospacing="0" w:after="0" w:afterAutospacing="0"/>
        <w:jc w:val="both"/>
        <w:rPr>
          <w:b/>
          <w:color w:val="1A0000"/>
        </w:rPr>
      </w:pPr>
    </w:p>
    <w:p w14:paraId="16FC040C" w14:textId="77777777" w:rsidR="003C5E18" w:rsidRPr="00FA1B7A" w:rsidRDefault="003C5E18" w:rsidP="00AA4D0B">
      <w:pPr>
        <w:pStyle w:val="NormaleWeb"/>
        <w:shd w:val="clear" w:color="auto" w:fill="FFFFFF"/>
        <w:spacing w:before="0" w:beforeAutospacing="0" w:after="188" w:afterAutospacing="0"/>
        <w:jc w:val="both"/>
        <w:rPr>
          <w:b/>
          <w:color w:val="1A0000"/>
        </w:rPr>
      </w:pPr>
      <w:r w:rsidRPr="00FA1B7A">
        <w:rPr>
          <w:rStyle w:val="Enfasicorsivo"/>
          <w:b/>
          <w:i w:val="0"/>
          <w:color w:val="1A0000"/>
        </w:rPr>
        <w:t>La tariffa è composta da una quota fissa, determinata in relazione alle componenti essenziali del costo del servizio e da una quota variabile, rapportata alla quantità di rifiuti conferiti, alle modalità del servizio fornito e all'entità dei costi di gestione, in modo che sia assicurata la copertura integrale dei costi di investimento e di esercizio, compresi i costi di smaltimento.</w:t>
      </w:r>
    </w:p>
    <w:p w14:paraId="5D33F03D" w14:textId="77777777" w:rsidR="003C5E18" w:rsidRPr="00FA1B7A" w:rsidRDefault="00AA4D0B" w:rsidP="00AA4D0B">
      <w:pPr>
        <w:pStyle w:val="NormaleWeb"/>
        <w:shd w:val="clear" w:color="auto" w:fill="FFFFFF"/>
        <w:spacing w:before="0" w:beforeAutospacing="0" w:after="188" w:afterAutospacing="0"/>
        <w:jc w:val="both"/>
        <w:rPr>
          <w:b/>
          <w:color w:val="1A0000"/>
        </w:rPr>
      </w:pPr>
      <w:r w:rsidRPr="00FA1B7A">
        <w:rPr>
          <w:rStyle w:val="Enfasicorsivo"/>
          <w:b/>
          <w:i w:val="0"/>
          <w:color w:val="1A0000"/>
        </w:rPr>
        <w:t xml:space="preserve">I </w:t>
      </w:r>
      <w:r w:rsidR="003C5E18" w:rsidRPr="00FA1B7A">
        <w:rPr>
          <w:rStyle w:val="Enfasicorsivo"/>
          <w:b/>
          <w:i w:val="0"/>
          <w:color w:val="1A0000"/>
        </w:rPr>
        <w:t xml:space="preserve">costi del piano finanziario </w:t>
      </w:r>
      <w:r w:rsidRPr="00FA1B7A">
        <w:rPr>
          <w:rStyle w:val="Enfasicorsivo"/>
          <w:b/>
          <w:i w:val="0"/>
          <w:color w:val="1A0000"/>
        </w:rPr>
        <w:t xml:space="preserve">vengono divisi  </w:t>
      </w:r>
      <w:r w:rsidR="003C5E18" w:rsidRPr="00FA1B7A">
        <w:rPr>
          <w:rStyle w:val="Enfasicorsivo"/>
          <w:b/>
          <w:i w:val="0"/>
          <w:color w:val="1A0000"/>
        </w:rPr>
        <w:t>in due macro insiemi: utenze domestiche e utenze non domestiche.</w:t>
      </w:r>
    </w:p>
    <w:p w14:paraId="2C9430A0" w14:textId="77777777" w:rsidR="003C5E18" w:rsidRPr="00FA1B7A" w:rsidRDefault="003C5E18" w:rsidP="00AA4D0B">
      <w:pPr>
        <w:pStyle w:val="NormaleWeb"/>
        <w:shd w:val="clear" w:color="auto" w:fill="FFFFFF"/>
        <w:spacing w:before="0" w:beforeAutospacing="0" w:after="188" w:afterAutospacing="0"/>
        <w:jc w:val="both"/>
        <w:rPr>
          <w:b/>
          <w:color w:val="1A0000"/>
        </w:rPr>
      </w:pPr>
      <w:r w:rsidRPr="00FA1B7A">
        <w:rPr>
          <w:rStyle w:val="Enfasicorsivo"/>
          <w:b/>
          <w:i w:val="0"/>
          <w:color w:val="1A0000"/>
        </w:rPr>
        <w:t xml:space="preserve">Le utenze domestiche si dividono in 6 categorie in base al numero degli occupanti, mentre le utenze non domestiche si dividono in relazione all’attività svolta in </w:t>
      </w:r>
      <w:r w:rsidR="000A3C2D" w:rsidRPr="00FA1B7A">
        <w:rPr>
          <w:rStyle w:val="Enfasicorsivo"/>
          <w:b/>
          <w:i w:val="0"/>
          <w:color w:val="1A0000"/>
        </w:rPr>
        <w:t>21</w:t>
      </w:r>
      <w:r w:rsidRPr="00FA1B7A">
        <w:rPr>
          <w:rStyle w:val="Enfasicorsivo"/>
          <w:b/>
          <w:i w:val="0"/>
          <w:color w:val="1A0000"/>
        </w:rPr>
        <w:t xml:space="preserve"> tipologie.</w:t>
      </w:r>
    </w:p>
    <w:p w14:paraId="4C1A2325" w14:textId="77777777" w:rsidR="003C5E18" w:rsidRPr="00FA1B7A" w:rsidRDefault="003C5E18" w:rsidP="00AA4D0B">
      <w:pPr>
        <w:pStyle w:val="NormaleWeb"/>
        <w:shd w:val="clear" w:color="auto" w:fill="FFFFFF"/>
        <w:spacing w:before="0" w:beforeAutospacing="0" w:after="188" w:afterAutospacing="0"/>
        <w:jc w:val="both"/>
        <w:rPr>
          <w:b/>
          <w:color w:val="1A0000"/>
        </w:rPr>
      </w:pPr>
      <w:r w:rsidRPr="00FA1B7A">
        <w:rPr>
          <w:rStyle w:val="Enfasicorsivo"/>
          <w:b/>
          <w:i w:val="0"/>
          <w:color w:val="1A0000"/>
        </w:rPr>
        <w:t>In assenza di rilevazioni puntuali, si è ritenuto di procedere ad una determinazione "per differenza", applicando i coefficienti di produzione dei rifiuti espressi in kg/mq annuo, i Kd, delle utenze non domestiche stabiliti nel DPR 158/99 allegato 1 tab.4a, è stato possibile ottenere la quantità potenziale di rifiuti prodotti dalle utenze non domestiche in base alla superficie complessiva, e per differenza calcolare la quantità di rifiuti da attribuire alle utenze domestiche.</w:t>
      </w:r>
    </w:p>
    <w:p w14:paraId="21C3250D" w14:textId="77777777" w:rsidR="003C5E18" w:rsidRPr="00FA1B7A" w:rsidRDefault="003C5E18" w:rsidP="00AA4D0B">
      <w:pPr>
        <w:pStyle w:val="NormaleWeb"/>
        <w:shd w:val="clear" w:color="auto" w:fill="FFFFFF"/>
        <w:spacing w:before="0" w:beforeAutospacing="0" w:after="188" w:afterAutospacing="0"/>
        <w:jc w:val="both"/>
        <w:rPr>
          <w:b/>
          <w:color w:val="1A0000"/>
        </w:rPr>
      </w:pPr>
      <w:r w:rsidRPr="00FA1B7A">
        <w:rPr>
          <w:rStyle w:val="Enfasicorsivo"/>
          <w:b/>
          <w:i w:val="0"/>
          <w:color w:val="1A0000"/>
        </w:rPr>
        <w:t>Stabilita questa macro divisione si procede per le utenze non domestiche a definire la quota relativa ai costi fissi: sempre facendo appello ai parametri del DPR n. 158/1999 sopra citato, si definiscono le tariffe a seconda del ‘peso’ che le diverse attività esprimono rispetto alla componente fissa di costo. Lo stesso procedimento si opera per la parte variabile.</w:t>
      </w:r>
    </w:p>
    <w:p w14:paraId="567118B2" w14:textId="77777777" w:rsidR="003C5E18" w:rsidRPr="00FA1B7A" w:rsidRDefault="003C5E18" w:rsidP="00AA4D0B">
      <w:pPr>
        <w:pStyle w:val="NormaleWeb"/>
        <w:shd w:val="clear" w:color="auto" w:fill="FFFFFF"/>
        <w:spacing w:before="0" w:beforeAutospacing="0" w:after="188" w:afterAutospacing="0"/>
        <w:jc w:val="both"/>
        <w:rPr>
          <w:b/>
          <w:color w:val="1A0000"/>
        </w:rPr>
      </w:pPr>
      <w:r w:rsidRPr="00FA1B7A">
        <w:rPr>
          <w:rStyle w:val="Enfasicorsivo"/>
          <w:b/>
          <w:i w:val="0"/>
          <w:color w:val="1A0000"/>
        </w:rPr>
        <w:t>Stesso procedimento viene seguito per la tariffa fissa e variabile delle utenze domestiche.</w:t>
      </w:r>
    </w:p>
    <w:p w14:paraId="4BCD4E9D" w14:textId="77777777" w:rsidR="003C5E18" w:rsidRPr="00FA1B7A" w:rsidRDefault="003C5E18" w:rsidP="00AA4D0B">
      <w:pPr>
        <w:pStyle w:val="NormaleWeb"/>
        <w:shd w:val="clear" w:color="auto" w:fill="FFFFFF"/>
        <w:spacing w:before="0" w:beforeAutospacing="0" w:after="188" w:afterAutospacing="0"/>
        <w:jc w:val="both"/>
        <w:rPr>
          <w:b/>
          <w:color w:val="1A0000"/>
        </w:rPr>
      </w:pPr>
      <w:r w:rsidRPr="00FA1B7A">
        <w:rPr>
          <w:rStyle w:val="Enfasicorsivo"/>
          <w:b/>
          <w:i w:val="0"/>
          <w:color w:val="1A0000"/>
        </w:rPr>
        <w:t>Per definire quanto un utenza non domestica debba pagare si moltiplicano i mq dichiarati dall’utenza stessa per la tariffa totale unitaria sopra ottenuta (variabile + fissa).</w:t>
      </w:r>
    </w:p>
    <w:p w14:paraId="1E4DB0BC" w14:textId="77777777" w:rsidR="00AA4D0B" w:rsidRPr="00FA1B7A" w:rsidRDefault="003C5E18" w:rsidP="00AA4D0B">
      <w:pPr>
        <w:pStyle w:val="NormaleWeb"/>
        <w:shd w:val="clear" w:color="auto" w:fill="FFFFFF"/>
        <w:spacing w:before="0" w:beforeAutospacing="0" w:after="188" w:afterAutospacing="0"/>
        <w:jc w:val="both"/>
        <w:rPr>
          <w:rStyle w:val="Enfasicorsivo"/>
          <w:b/>
          <w:i w:val="0"/>
          <w:iCs w:val="0"/>
          <w:color w:val="1A0000"/>
        </w:rPr>
      </w:pPr>
      <w:r w:rsidRPr="00FA1B7A">
        <w:rPr>
          <w:rStyle w:val="Enfasicorsivo"/>
          <w:b/>
          <w:i w:val="0"/>
          <w:color w:val="1A0000"/>
        </w:rPr>
        <w:t>Per le utenze domestiche la parte relativa ai costi fissi viene definita moltiplicando la tariffa per i metri quadri dichiarati dall’utenza mentre la tariffa relativa alla parte dei costi variabili dipende esclusivamente dal numero dei componenti il nucleo familiare ed è quindi imposta al nucleo familiare nella sua totalità indipendentemente dai mq.</w:t>
      </w:r>
    </w:p>
    <w:p w14:paraId="2581CBA7" w14:textId="77777777" w:rsidR="003C5E18" w:rsidRDefault="00AA4D0B" w:rsidP="00AA4D0B">
      <w:pPr>
        <w:pStyle w:val="NormaleWeb"/>
        <w:shd w:val="clear" w:color="auto" w:fill="FFFFFF"/>
        <w:spacing w:before="0" w:beforeAutospacing="0" w:after="188" w:afterAutospacing="0"/>
        <w:jc w:val="both"/>
        <w:rPr>
          <w:rStyle w:val="Enfasicorsivo"/>
          <w:b/>
          <w:i w:val="0"/>
          <w:color w:val="1A0000"/>
        </w:rPr>
      </w:pPr>
      <w:r w:rsidRPr="00FA1B7A">
        <w:rPr>
          <w:rStyle w:val="Enfasicorsivo"/>
          <w:b/>
          <w:i w:val="0"/>
          <w:color w:val="1A0000"/>
        </w:rPr>
        <w:lastRenderedPageBreak/>
        <w:t>Ai sen</w:t>
      </w:r>
      <w:r w:rsidR="003C5E18" w:rsidRPr="00FA1B7A">
        <w:rPr>
          <w:rStyle w:val="Enfasicorsivo"/>
          <w:b/>
          <w:i w:val="0"/>
          <w:color w:val="1A0000"/>
        </w:rPr>
        <w:t>si dell’articolo 1, comma 666, della legge 27 dicembre 2013, n. 147, si applica il tributo provinciale per l’esercizio delle funzioni di tutela, protezione e igiene dell’ambiente, di cui all’articolo 19 del decreto legislativo 30 dicembre 1992, n. 504, nella misura del 5 per cento</w:t>
      </w:r>
      <w:r w:rsidR="00565381">
        <w:rPr>
          <w:rStyle w:val="Enfasicorsivo"/>
          <w:b/>
          <w:i w:val="0"/>
          <w:color w:val="1A0000"/>
        </w:rPr>
        <w:t>.</w:t>
      </w:r>
    </w:p>
    <w:p w14:paraId="7F6E97B6" w14:textId="77777777" w:rsidR="00F22608" w:rsidRDefault="00F22608" w:rsidP="00F22608">
      <w:pPr>
        <w:pStyle w:val="Corpodeltesto20"/>
        <w:shd w:val="clear" w:color="auto" w:fill="auto"/>
        <w:tabs>
          <w:tab w:val="left" w:pos="750"/>
        </w:tabs>
        <w:spacing w:before="0" w:after="0" w:line="240" w:lineRule="auto"/>
        <w:ind w:firstLine="0"/>
        <w:rPr>
          <w:rFonts w:ascii="Times New Roman" w:eastAsia="Times New Roman" w:hAnsi="Times New Roman" w:cs="Times New Roman"/>
          <w:b/>
          <w:bCs/>
          <w:color w:val="000000"/>
          <w:sz w:val="24"/>
          <w:szCs w:val="24"/>
        </w:rPr>
      </w:pPr>
    </w:p>
    <w:p w14:paraId="50BF1D59" w14:textId="77777777" w:rsidR="00F22608" w:rsidRPr="00F22608" w:rsidRDefault="00F22608" w:rsidP="00F22608">
      <w:pPr>
        <w:pStyle w:val="Corpodeltesto20"/>
        <w:shd w:val="clear" w:color="auto" w:fill="auto"/>
        <w:tabs>
          <w:tab w:val="left" w:pos="750"/>
        </w:tabs>
        <w:spacing w:before="0" w:after="0" w:line="240" w:lineRule="auto"/>
        <w:ind w:firstLine="0"/>
        <w:rPr>
          <w:rFonts w:ascii="Times New Roman" w:eastAsia="Times New Roman" w:hAnsi="Times New Roman" w:cs="Times New Roman"/>
          <w:b/>
          <w:bCs/>
          <w:color w:val="000000"/>
          <w:sz w:val="24"/>
          <w:szCs w:val="24"/>
        </w:rPr>
      </w:pPr>
      <w:r w:rsidRPr="00F22608">
        <w:rPr>
          <w:rFonts w:ascii="Times New Roman" w:eastAsia="Times New Roman" w:hAnsi="Times New Roman" w:cs="Times New Roman"/>
          <w:b/>
          <w:bCs/>
          <w:color w:val="000000"/>
          <w:sz w:val="24"/>
          <w:szCs w:val="24"/>
        </w:rPr>
        <w:t xml:space="preserve">Sono inoltre applicate  le disposizioni inerenti ai sistemi di perequazione nel settore rifiuti urbani espresse in Euro/utenza come da deliberazione ARERA nr. 386/2023/R/RIF  come di seguito riportate:  </w:t>
      </w:r>
    </w:p>
    <w:p w14:paraId="4ED5BF77" w14:textId="77777777" w:rsidR="00F22608" w:rsidRPr="00F22608" w:rsidRDefault="00F22608" w:rsidP="00F22608">
      <w:pPr>
        <w:pStyle w:val="Corpodeltesto20"/>
        <w:shd w:val="clear" w:color="auto" w:fill="auto"/>
        <w:tabs>
          <w:tab w:val="left" w:pos="750"/>
        </w:tabs>
        <w:spacing w:before="0" w:after="0" w:line="240" w:lineRule="auto"/>
        <w:ind w:firstLine="0"/>
        <w:rPr>
          <w:rFonts w:ascii="Times New Roman" w:hAnsi="Times New Roman" w:cs="Times New Roman"/>
          <w:b/>
          <w:bCs/>
          <w:color w:val="000000"/>
          <w:sz w:val="24"/>
          <w:szCs w:val="24"/>
        </w:rPr>
      </w:pPr>
      <w:r w:rsidRPr="00F22608">
        <w:rPr>
          <w:rFonts w:ascii="Times New Roman" w:hAnsi="Times New Roman" w:cs="Times New Roman"/>
          <w:b/>
          <w:bCs/>
          <w:color w:val="000000"/>
          <w:sz w:val="24"/>
          <w:szCs w:val="24"/>
        </w:rPr>
        <w:t>- UR1,a per la copertura dei costi di gestione dei rifiuti accidentalmente pescati e dei rifiuti volontariamente raccolti  pari ad € 0,10 per utenza per anno,</w:t>
      </w:r>
    </w:p>
    <w:p w14:paraId="791F13CA" w14:textId="77777777" w:rsidR="00F22608" w:rsidRPr="00F22608" w:rsidRDefault="00F22608" w:rsidP="00F22608">
      <w:pPr>
        <w:pStyle w:val="Corpodeltesto20"/>
        <w:shd w:val="clear" w:color="auto" w:fill="auto"/>
        <w:tabs>
          <w:tab w:val="left" w:pos="750"/>
        </w:tabs>
        <w:spacing w:before="0" w:after="0" w:line="240" w:lineRule="auto"/>
        <w:ind w:firstLine="0"/>
        <w:rPr>
          <w:rFonts w:ascii="Times New Roman" w:hAnsi="Times New Roman" w:cs="Times New Roman"/>
          <w:b/>
          <w:bCs/>
          <w:color w:val="000000"/>
          <w:sz w:val="24"/>
          <w:szCs w:val="24"/>
        </w:rPr>
      </w:pPr>
      <w:r w:rsidRPr="00F22608">
        <w:rPr>
          <w:rFonts w:ascii="Times New Roman" w:hAnsi="Times New Roman" w:cs="Times New Roman"/>
          <w:b/>
          <w:bCs/>
          <w:color w:val="000000"/>
          <w:sz w:val="24"/>
          <w:szCs w:val="24"/>
        </w:rPr>
        <w:t>- UR2,a per la copertura delle agevolazioni riconosciute per eventi eccezionali e calamitosi, pari ad € 1,50 per utenza per anno</w:t>
      </w:r>
    </w:p>
    <w:p w14:paraId="38472B3D" w14:textId="77777777" w:rsidR="00F22608" w:rsidRPr="00F22608" w:rsidRDefault="00F22608" w:rsidP="00F22608">
      <w:pPr>
        <w:pStyle w:val="Corpodeltesto20"/>
        <w:shd w:val="clear" w:color="auto" w:fill="auto"/>
        <w:tabs>
          <w:tab w:val="left" w:pos="750"/>
        </w:tabs>
        <w:spacing w:before="0" w:after="0" w:line="240" w:lineRule="auto"/>
        <w:ind w:firstLine="0"/>
        <w:rPr>
          <w:rFonts w:ascii="Times New Roman" w:hAnsi="Times New Roman" w:cs="Times New Roman"/>
          <w:b/>
          <w:bCs/>
          <w:color w:val="000000"/>
          <w:sz w:val="24"/>
          <w:szCs w:val="24"/>
        </w:rPr>
      </w:pPr>
      <w:r w:rsidRPr="00F22608">
        <w:rPr>
          <w:rFonts w:ascii="Times New Roman" w:eastAsia="Times New Roman" w:hAnsi="Times New Roman" w:cs="Times New Roman"/>
          <w:b/>
          <w:bCs/>
          <w:color w:val="000000"/>
          <w:sz w:val="24"/>
          <w:szCs w:val="24"/>
        </w:rPr>
        <w:t xml:space="preserve">UR3,a destinata  alla copertura delle agevolazioni tariffarie agli utenti beneficiari del bonus sociale per i rifiuti di cui all’articolo 3, comma 1 del D.P.C.M. 21 gennaio 2025, n. 24,    pari ad euro 6,00  per utenza per anno.  </w:t>
      </w:r>
    </w:p>
    <w:p w14:paraId="1D528A92" w14:textId="77777777" w:rsidR="00053318" w:rsidRPr="00F22608" w:rsidRDefault="00053318" w:rsidP="00AA4D0B">
      <w:pPr>
        <w:pStyle w:val="NormaleWeb"/>
        <w:shd w:val="clear" w:color="auto" w:fill="FFFFFF"/>
        <w:spacing w:before="0" w:beforeAutospacing="0" w:after="188" w:afterAutospacing="0"/>
        <w:jc w:val="both"/>
        <w:rPr>
          <w:i/>
          <w:color w:val="1A0000"/>
          <w:sz w:val="22"/>
          <w:szCs w:val="22"/>
        </w:rPr>
      </w:pPr>
      <w:bookmarkStart w:id="9" w:name="_Hlk197519426"/>
      <w:bookmarkEnd w:id="8"/>
    </w:p>
    <w:p w14:paraId="029ABA7D" w14:textId="77777777" w:rsidR="00AA4D0B" w:rsidRDefault="003C5E18" w:rsidP="00AA4D0B">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AA4D0B">
        <w:rPr>
          <w:rStyle w:val="Enfasigrassetto"/>
          <w:rFonts w:ascii="Verdana" w:hAnsi="Verdana" w:cs="Arial"/>
          <w:color w:val="548DD4" w:themeColor="text2" w:themeTint="99"/>
          <w:sz w:val="27"/>
          <w:szCs w:val="27"/>
        </w:rPr>
        <w:t>Punto 3.1 lettera k)</w:t>
      </w:r>
    </w:p>
    <w:p w14:paraId="04F110C6" w14:textId="77777777" w:rsidR="003C5E18" w:rsidRPr="00AA4D0B" w:rsidRDefault="000A3C2D" w:rsidP="00AA4D0B">
      <w:pPr>
        <w:pStyle w:val="NormaleWeb"/>
        <w:pBdr>
          <w:top w:val="single" w:sz="4" w:space="1"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AA4D0B">
        <w:rPr>
          <w:rStyle w:val="Enfasigrassetto"/>
          <w:rFonts w:ascii="Verdana" w:hAnsi="Verdana" w:cs="Arial"/>
          <w:color w:val="548DD4" w:themeColor="text2" w:themeTint="99"/>
          <w:sz w:val="27"/>
          <w:szCs w:val="27"/>
        </w:rPr>
        <w:t xml:space="preserve"> RIDUZIONI</w:t>
      </w:r>
    </w:p>
    <w:p w14:paraId="2F1D3AB9" w14:textId="77777777" w:rsidR="00AA4D0B" w:rsidRDefault="003C5E18" w:rsidP="00157C06">
      <w:pPr>
        <w:pStyle w:val="NormaleWeb"/>
        <w:shd w:val="clear" w:color="auto" w:fill="FFFFFF"/>
        <w:spacing w:before="0" w:beforeAutospacing="0" w:after="188" w:afterAutospacing="0"/>
        <w:jc w:val="both"/>
        <w:rPr>
          <w:rFonts w:ascii="Verdana" w:hAnsi="Verdana" w:cs="Arial"/>
          <w:color w:val="1A0000"/>
          <w:sz w:val="27"/>
          <w:szCs w:val="27"/>
        </w:rPr>
      </w:pPr>
      <w:r>
        <w:rPr>
          <w:rFonts w:ascii="Verdana" w:hAnsi="Verdana" w:cs="Arial"/>
          <w:color w:val="1A0000"/>
          <w:sz w:val="27"/>
          <w:szCs w:val="27"/>
        </w:rPr>
        <w:t>Informazioni per l’accesso alle eventuali riduzioni tariffarie accordate agli utenti in stato di disagio economico e sociale e la relativa procedura, ove le suddette riduzioni siano previste</w:t>
      </w:r>
      <w:r w:rsidR="00027B75">
        <w:rPr>
          <w:rFonts w:ascii="Verdana" w:hAnsi="Verdana" w:cs="Arial"/>
          <w:color w:val="1A0000"/>
          <w:sz w:val="27"/>
          <w:szCs w:val="27"/>
        </w:rPr>
        <w:t>.</w:t>
      </w:r>
    </w:p>
    <w:p w14:paraId="0F629DEC" w14:textId="77777777" w:rsidR="00AA4D0B" w:rsidRDefault="00027B75" w:rsidP="00027B75">
      <w:pPr>
        <w:pStyle w:val="Titolo8"/>
        <w:jc w:val="both"/>
        <w:rPr>
          <w:rFonts w:ascii="Arial" w:eastAsia="Times New Roman" w:hAnsi="Arial" w:cs="Arial"/>
          <w:color w:val="000000"/>
          <w:sz w:val="27"/>
        </w:rPr>
      </w:pPr>
      <w:r>
        <w:rPr>
          <w:rFonts w:ascii="Arial" w:eastAsia="Times New Roman" w:hAnsi="Arial" w:cs="Arial"/>
          <w:color w:val="000000"/>
          <w:sz w:val="27"/>
          <w:szCs w:val="27"/>
        </w:rPr>
        <w:t xml:space="preserve">Si riportano di seguito gli articoli del vigente  </w:t>
      </w:r>
      <w:r w:rsidRPr="00F40D46">
        <w:rPr>
          <w:rFonts w:ascii="Arial" w:eastAsia="Times New Roman" w:hAnsi="Arial" w:cs="Arial"/>
          <w:color w:val="000000"/>
          <w:sz w:val="27"/>
          <w:szCs w:val="27"/>
        </w:rPr>
        <w:t>Regolamento comunale per </w:t>
      </w:r>
      <w:bookmarkStart w:id="10" w:name="_Hlk39760224"/>
      <w:r w:rsidRPr="00F40D46">
        <w:rPr>
          <w:rFonts w:ascii="Arial" w:eastAsia="Times New Roman" w:hAnsi="Arial" w:cs="Arial"/>
          <w:color w:val="000000"/>
          <w:sz w:val="27"/>
          <w:szCs w:val="27"/>
        </w:rPr>
        <w:t>l’applicazione della tassa sui rifiuti (TARI) </w:t>
      </w:r>
      <w:bookmarkEnd w:id="10"/>
      <w:r w:rsidRPr="00F40D46">
        <w:rPr>
          <w:rFonts w:ascii="Arial" w:eastAsia="Times New Roman" w:hAnsi="Arial" w:cs="Arial"/>
          <w:color w:val="000000"/>
          <w:sz w:val="27"/>
          <w:szCs w:val="27"/>
        </w:rPr>
        <w:t>approvato con deliberazione del Consiglio Comunale nr. 20 del 30/04/</w:t>
      </w:r>
      <w:r w:rsidRPr="00F40D46">
        <w:rPr>
          <w:rFonts w:ascii="Arial" w:eastAsia="Times New Roman" w:hAnsi="Arial" w:cs="Arial"/>
          <w:color w:val="000000"/>
          <w:sz w:val="27"/>
        </w:rPr>
        <w:t>2020 </w:t>
      </w:r>
      <w:r w:rsidR="00053318">
        <w:rPr>
          <w:rFonts w:ascii="Arial" w:eastAsia="Times New Roman" w:hAnsi="Arial" w:cs="Arial"/>
          <w:color w:val="000000"/>
          <w:sz w:val="27"/>
        </w:rPr>
        <w:t xml:space="preserve">  così come modificato con deliberazione del Consiglio Comunale nr. 73 del 29/12/2022  </w:t>
      </w:r>
      <w:r>
        <w:rPr>
          <w:rFonts w:ascii="Arial" w:eastAsia="Times New Roman" w:hAnsi="Arial" w:cs="Arial"/>
          <w:color w:val="000000"/>
          <w:sz w:val="27"/>
        </w:rPr>
        <w:t>in materia di RIDUZIONI</w:t>
      </w:r>
    </w:p>
    <w:p w14:paraId="55511F57" w14:textId="77777777" w:rsidR="0009271D" w:rsidRDefault="0009271D" w:rsidP="0009271D"/>
    <w:p w14:paraId="21ABD47B" w14:textId="77777777" w:rsidR="00027B75" w:rsidRPr="00027B75" w:rsidRDefault="00027B75" w:rsidP="00027B75">
      <w:pPr>
        <w:rPr>
          <w:rFonts w:ascii="Calibri" w:eastAsia="Calibri" w:hAnsi="Calibri" w:cs="Times New Roman"/>
        </w:rPr>
      </w:pPr>
    </w:p>
    <w:p w14:paraId="58034481" w14:textId="77777777" w:rsidR="00027B75" w:rsidRPr="00FA1B7A" w:rsidRDefault="00027B75" w:rsidP="00027B75">
      <w:pPr>
        <w:pStyle w:val="Titolo5"/>
        <w:spacing w:before="0" w:after="0"/>
        <w:jc w:val="center"/>
        <w:rPr>
          <w:i w:val="0"/>
          <w:sz w:val="22"/>
          <w:szCs w:val="22"/>
        </w:rPr>
      </w:pPr>
      <w:r w:rsidRPr="00FA1B7A">
        <w:rPr>
          <w:i w:val="0"/>
          <w:sz w:val="22"/>
          <w:szCs w:val="22"/>
        </w:rPr>
        <w:t>Articolo 22</w:t>
      </w:r>
    </w:p>
    <w:p w14:paraId="1067F031" w14:textId="77777777" w:rsidR="00027B75" w:rsidRPr="00FA1B7A" w:rsidRDefault="00027B75" w:rsidP="00027B75">
      <w:pPr>
        <w:pStyle w:val="Titolo5"/>
        <w:spacing w:before="0" w:after="0"/>
        <w:jc w:val="center"/>
        <w:rPr>
          <w:i w:val="0"/>
          <w:sz w:val="22"/>
          <w:szCs w:val="22"/>
        </w:rPr>
      </w:pPr>
      <w:r w:rsidRPr="00FA1B7A">
        <w:rPr>
          <w:i w:val="0"/>
          <w:sz w:val="22"/>
          <w:szCs w:val="22"/>
        </w:rPr>
        <w:t xml:space="preserve">RIDUZIONI </w:t>
      </w:r>
    </w:p>
    <w:p w14:paraId="7E764DC8" w14:textId="77777777" w:rsidR="00027B75" w:rsidRPr="00FA1B7A" w:rsidRDefault="00027B75" w:rsidP="00027B75">
      <w:pPr>
        <w:rPr>
          <w:rFonts w:ascii="Calibri" w:eastAsia="Calibri" w:hAnsi="Calibri" w:cs="Times New Roman"/>
          <w:b/>
        </w:rPr>
      </w:pPr>
    </w:p>
    <w:p w14:paraId="1B92E486" w14:textId="77777777" w:rsidR="00AA4D0B" w:rsidRPr="00FA1B7A" w:rsidRDefault="00AA4D0B" w:rsidP="00AA4D0B">
      <w:pPr>
        <w:jc w:val="both"/>
        <w:rPr>
          <w:rFonts w:ascii="Times New Roman" w:eastAsia="Calibri" w:hAnsi="Times New Roman" w:cs="Times New Roman"/>
          <w:b/>
        </w:rPr>
      </w:pPr>
      <w:r w:rsidRPr="00FA1B7A">
        <w:rPr>
          <w:rFonts w:ascii="Times New Roman" w:eastAsia="Calibri" w:hAnsi="Times New Roman" w:cs="Times New Roman"/>
          <w:b/>
        </w:rPr>
        <w:t>1.  Alle   utenze   non    domestiche  che effettuano il compostaggio aerobico individuale per residui</w:t>
      </w:r>
      <w:r w:rsidR="00027B75" w:rsidRPr="00FA1B7A">
        <w:rPr>
          <w:rFonts w:ascii="Times New Roman" w:hAnsi="Times New Roman" w:cs="Times New Roman"/>
          <w:b/>
        </w:rPr>
        <w:t xml:space="preserve"> </w:t>
      </w:r>
      <w:r w:rsidRPr="00FA1B7A">
        <w:rPr>
          <w:rFonts w:ascii="Times New Roman" w:eastAsia="Calibri" w:hAnsi="Times New Roman" w:cs="Times New Roman"/>
          <w:b/>
        </w:rPr>
        <w:t>costituiti da sostanze naturali non pericolose prodotti nell’ambito delle attività agricole e vivaistiche e alle utenze domestiche che effettuano compostaggio aerobico individuale per i propri rifiuti organici da cucina, sfalci e potature da giardino è applicata una riduzione del 5% della quota variabile della TARI.</w:t>
      </w:r>
    </w:p>
    <w:p w14:paraId="6D55ADB0" w14:textId="77777777" w:rsidR="00AA4D0B" w:rsidRPr="00FA1B7A" w:rsidRDefault="00AA4D0B" w:rsidP="00AA4D0B">
      <w:pPr>
        <w:jc w:val="both"/>
        <w:rPr>
          <w:rFonts w:ascii="Times New Roman" w:eastAsia="Calibri" w:hAnsi="Times New Roman" w:cs="Times New Roman"/>
          <w:b/>
          <w:color w:val="000000"/>
        </w:rPr>
      </w:pPr>
      <w:r w:rsidRPr="00FA1B7A">
        <w:rPr>
          <w:rFonts w:ascii="Times New Roman" w:eastAsia="Calibri" w:hAnsi="Times New Roman" w:cs="Times New Roman"/>
          <w:b/>
          <w:color w:val="000000"/>
        </w:rPr>
        <w:t>2. La riduzione di cui al comma precedente è subordinata all’accertamento e/o alla verifica del compostaggio domestico da parte dell’Ufficio Tecnico Comunale, previa presentazione di apposita  istanza, con effetto dall’anno successivo alla presentazione della richiesta stessa.  La suddetta istanza sarà valida anche per gli anni successivi, purchè non siano mutate le condizioni, con obbligo per il soggetto passivo di comunicare al Comune la cessazione dello svolgimento dell’attività di compostaggio.</w:t>
      </w:r>
    </w:p>
    <w:p w14:paraId="0AF51DF2" w14:textId="77777777" w:rsidR="00AA4D0B" w:rsidRPr="00FA1B7A" w:rsidRDefault="00AA4D0B" w:rsidP="00AA4D0B">
      <w:pPr>
        <w:jc w:val="both"/>
        <w:rPr>
          <w:rFonts w:ascii="Times New Roman" w:eastAsia="Calibri" w:hAnsi="Times New Roman" w:cs="Times New Roman"/>
          <w:b/>
        </w:rPr>
      </w:pPr>
      <w:r w:rsidRPr="00FA1B7A">
        <w:rPr>
          <w:rFonts w:ascii="Times New Roman" w:eastAsia="Calibri" w:hAnsi="Times New Roman" w:cs="Times New Roman"/>
          <w:b/>
        </w:rPr>
        <w:lastRenderedPageBreak/>
        <w:t>3. Il Comune  può stabilire riduzioni a favore delle utenze domestiche che conferiscano i rifiuti in modo differenziato alla stazione ecologica di raccolta. L’importo totale massimo di tali riduzioni verrà stabilito ogni anno nel Piano Finanziario e dovrà essere ripartito proporzionalmente sulla base della quota variabile fra gli utenti che dimostrino di aver conferito i rifiuti come indicato nel precedente periodo.</w:t>
      </w:r>
    </w:p>
    <w:p w14:paraId="788A7AB1" w14:textId="77777777" w:rsidR="00AA4D0B" w:rsidRPr="00FA1B7A" w:rsidRDefault="00AA4D0B" w:rsidP="00AA4D0B">
      <w:pPr>
        <w:pStyle w:val="Rientrocorpodeltesto3"/>
        <w:spacing w:after="0"/>
        <w:ind w:left="0"/>
        <w:jc w:val="both"/>
        <w:rPr>
          <w:b/>
          <w:sz w:val="22"/>
          <w:szCs w:val="22"/>
        </w:rPr>
      </w:pPr>
      <w:r w:rsidRPr="00FA1B7A">
        <w:rPr>
          <w:b/>
          <w:sz w:val="22"/>
          <w:szCs w:val="22"/>
        </w:rPr>
        <w:t xml:space="preserve">4. Per i produttori di rifiuti speciali assimilati agli urbani per i quali sia dimostrato l’avvio al riciclo (direttamente o tramite soggetti autorizzati), è stabilita  una riduzione della quota variabile del tributo.  Tale riduzione  è determinata con riferimento al coefficiente kd stabilito dal comune per ciascuna categoria, individuando il rapporto tra rifiuto potenziale ottenuto moltiplicando il Kd per la superficie tassabile ed il rifiuto avviato al riciclo determinato in relazione alla documentazione fornita dal produttore. Detta riduzione è applicata con riferimento ai dati di avvio al riciclo dei rifiuti relativi all’anno precedente, salvo conguaglio da effettuarsi con riferimento allo stesso anno in caso di cessazione dell’attività o di cessazione dell’avvio al riciclo dei rifiuti da parte dell’azienda.  L’importo totale massimo di tali riduzioni verrà stabilito ogni anno nel Piano Finanziario. </w:t>
      </w:r>
    </w:p>
    <w:p w14:paraId="7391D7D3" w14:textId="77777777" w:rsidR="00AA4D0B" w:rsidRPr="00FA1B7A" w:rsidRDefault="00AA4D0B" w:rsidP="00AA4D0B">
      <w:pPr>
        <w:pStyle w:val="Rientrocorpodeltesto3"/>
        <w:spacing w:after="0"/>
        <w:ind w:left="0"/>
        <w:jc w:val="both"/>
        <w:rPr>
          <w:b/>
          <w:sz w:val="22"/>
          <w:szCs w:val="22"/>
        </w:rPr>
      </w:pPr>
      <w:r w:rsidRPr="00FA1B7A">
        <w:rPr>
          <w:b/>
          <w:sz w:val="22"/>
          <w:szCs w:val="22"/>
        </w:rPr>
        <w:t>5. La tariffa sia nella quota fissa che nella quota variabile viene ridotta di due terzi per una ed una sola unità immobiliare  posseduta dai cittadini italiani non residenti nel territorio dello Stato e iscritti all’anagrafe degli italiani residenti all’estero (AIRE) già pensionati nei rispettivi paesi di residenza, a condizione che non risulti locata o data in comodato d’uso.</w:t>
      </w:r>
    </w:p>
    <w:p w14:paraId="3D11BFD9" w14:textId="77777777" w:rsidR="00AA4D0B" w:rsidRPr="00FA1B7A" w:rsidRDefault="00AA4D0B" w:rsidP="00AA4D0B">
      <w:pPr>
        <w:jc w:val="both"/>
        <w:rPr>
          <w:rFonts w:ascii="Times New Roman" w:eastAsia="Calibri" w:hAnsi="Times New Roman" w:cs="Times New Roman"/>
          <w:b/>
          <w:color w:val="000000"/>
        </w:rPr>
      </w:pPr>
    </w:p>
    <w:p w14:paraId="6CF9CDF5" w14:textId="77777777" w:rsidR="00AA4D0B" w:rsidRPr="00FA1B7A" w:rsidRDefault="00AA4D0B" w:rsidP="00AA4D0B">
      <w:pPr>
        <w:pStyle w:val="Titolo5"/>
        <w:spacing w:before="0" w:after="0"/>
        <w:jc w:val="center"/>
        <w:rPr>
          <w:i w:val="0"/>
          <w:sz w:val="22"/>
          <w:szCs w:val="22"/>
        </w:rPr>
      </w:pPr>
    </w:p>
    <w:p w14:paraId="465F1FF2" w14:textId="77777777" w:rsidR="00AA4D0B" w:rsidRPr="00FA1B7A" w:rsidRDefault="00AA4D0B" w:rsidP="00AA4D0B">
      <w:pPr>
        <w:pStyle w:val="Titolo5"/>
        <w:spacing w:before="0" w:after="0"/>
        <w:jc w:val="center"/>
        <w:rPr>
          <w:i w:val="0"/>
          <w:sz w:val="22"/>
          <w:szCs w:val="22"/>
        </w:rPr>
      </w:pPr>
      <w:r w:rsidRPr="00FA1B7A">
        <w:rPr>
          <w:i w:val="0"/>
          <w:sz w:val="22"/>
          <w:szCs w:val="22"/>
        </w:rPr>
        <w:t>Articolo 23</w:t>
      </w:r>
    </w:p>
    <w:p w14:paraId="4A596F24" w14:textId="77777777" w:rsidR="00AA4D0B" w:rsidRPr="00FA1B7A" w:rsidRDefault="00AA4D0B" w:rsidP="00AA4D0B">
      <w:pPr>
        <w:pStyle w:val="Titolo5"/>
        <w:spacing w:before="0" w:after="0"/>
        <w:jc w:val="center"/>
        <w:rPr>
          <w:i w:val="0"/>
          <w:sz w:val="22"/>
          <w:szCs w:val="22"/>
        </w:rPr>
      </w:pPr>
      <w:r w:rsidRPr="00FA1B7A">
        <w:rPr>
          <w:i w:val="0"/>
          <w:sz w:val="22"/>
          <w:szCs w:val="22"/>
        </w:rPr>
        <w:t>RIDUZIONI PER PARTICOLARI MODALITA’DI SVOLGIMENTO DEL SERVIZIO</w:t>
      </w:r>
    </w:p>
    <w:p w14:paraId="640984F4" w14:textId="77777777" w:rsidR="00027B75" w:rsidRPr="00FA1B7A" w:rsidRDefault="00027B75" w:rsidP="00027B75">
      <w:pPr>
        <w:rPr>
          <w:rFonts w:ascii="Calibri" w:eastAsia="Calibri" w:hAnsi="Calibri" w:cs="Times New Roman"/>
          <w:b/>
        </w:rPr>
      </w:pPr>
    </w:p>
    <w:p w14:paraId="5C3E6C6A" w14:textId="77777777" w:rsidR="00AA4D0B" w:rsidRPr="00FA1B7A" w:rsidRDefault="00AA4D0B" w:rsidP="00AA4D0B">
      <w:pPr>
        <w:jc w:val="both"/>
        <w:rPr>
          <w:rFonts w:ascii="Times New Roman" w:eastAsia="Calibri" w:hAnsi="Times New Roman" w:cs="Times New Roman"/>
          <w:b/>
        </w:rPr>
      </w:pPr>
      <w:r w:rsidRPr="00FA1B7A">
        <w:rPr>
          <w:rFonts w:ascii="Times New Roman" w:eastAsia="Calibri" w:hAnsi="Times New Roman" w:cs="Times New Roman"/>
          <w:b/>
        </w:rPr>
        <w:t xml:space="preserve">1. Per le aree ed i locali situati al di fuori della zona perimetrata in cui è effettuata la raccolta, la tariffa sia per la parte fissa che per la parte variabile,  è ridotta del 60% se la distanza dal più vicino punto di raccolta rientrante nella zona perimetrata o di fatto servita sia superiore a </w:t>
      </w:r>
      <w:smartTag w:uri="urn:schemas-microsoft-com:office:smarttags" w:element="metricconverter">
        <w:smartTagPr>
          <w:attr w:name="ProductID" w:val="1000 metri"/>
        </w:smartTagPr>
        <w:r w:rsidRPr="00FA1B7A">
          <w:rPr>
            <w:rFonts w:ascii="Times New Roman" w:eastAsia="Calibri" w:hAnsi="Times New Roman" w:cs="Times New Roman"/>
            <w:b/>
          </w:rPr>
          <w:t>1000 metri</w:t>
        </w:r>
      </w:smartTag>
      <w:r w:rsidRPr="00FA1B7A">
        <w:rPr>
          <w:rFonts w:ascii="Times New Roman" w:eastAsia="Calibri" w:hAnsi="Times New Roman" w:cs="Times New Roman"/>
          <w:b/>
        </w:rPr>
        <w:t xml:space="preserve">, escludendo dal calcolo i percorsi in proprietà privata. </w:t>
      </w:r>
    </w:p>
    <w:p w14:paraId="6CFF68BF" w14:textId="2B5088CA" w:rsidR="00875F41" w:rsidRDefault="00AA4D0B" w:rsidP="00AA4D0B">
      <w:pPr>
        <w:jc w:val="both"/>
        <w:rPr>
          <w:rFonts w:ascii="Times New Roman" w:eastAsia="Calibri" w:hAnsi="Times New Roman" w:cs="Times New Roman"/>
          <w:b/>
        </w:rPr>
      </w:pPr>
      <w:r w:rsidRPr="00FA1B7A">
        <w:rPr>
          <w:rFonts w:ascii="Times New Roman" w:eastAsia="Calibri" w:hAnsi="Times New Roman" w:cs="Times New Roman"/>
          <w:b/>
        </w:rPr>
        <w:t>2. L’interruzione temporanea del servizio di gestione dei rifiuti per motivi sindacali o per imprevedibili impedimenti organizzativi non comporta esenzione o riduzione del tributo. Nel caso in cui tale interruzione superi la durata continuativa di 30 giorni, o comunque abbia determinato una situazione riconosciuta dall’autorità sanitaria di danno o pericolo di danno alle persone o all’ambiente, è applicata una riduzione dell’80% limitatamente ai giorni completi di disservizio ed unicamente nei casi in cui il disservizio non sia stato recuperato nei giorni successivi.</w:t>
      </w:r>
    </w:p>
    <w:p w14:paraId="1D625D7A" w14:textId="77777777" w:rsidR="00875F41" w:rsidRPr="00FA1B7A" w:rsidRDefault="00875F41" w:rsidP="00AA4D0B">
      <w:pPr>
        <w:jc w:val="both"/>
        <w:rPr>
          <w:rFonts w:ascii="Times New Roman" w:eastAsia="Calibri" w:hAnsi="Times New Roman" w:cs="Times New Roman"/>
          <w:b/>
        </w:rPr>
      </w:pPr>
    </w:p>
    <w:p w14:paraId="61A8CEFC" w14:textId="77777777" w:rsidR="00AA4D0B" w:rsidRPr="00FA1B7A" w:rsidRDefault="00AA4D0B" w:rsidP="00AA4D0B">
      <w:pPr>
        <w:jc w:val="center"/>
        <w:rPr>
          <w:rFonts w:ascii="Times New Roman" w:eastAsia="Calibri" w:hAnsi="Times New Roman" w:cs="Times New Roman"/>
          <w:b/>
          <w:bCs/>
          <w:color w:val="000000"/>
        </w:rPr>
      </w:pPr>
      <w:r w:rsidRPr="00FA1B7A">
        <w:rPr>
          <w:rFonts w:ascii="Times New Roman" w:eastAsia="Calibri" w:hAnsi="Times New Roman" w:cs="Times New Roman"/>
          <w:b/>
          <w:bCs/>
          <w:color w:val="000000"/>
        </w:rPr>
        <w:t>Articolo 24</w:t>
      </w:r>
    </w:p>
    <w:p w14:paraId="24198632" w14:textId="77777777" w:rsidR="00AA4D0B" w:rsidRPr="00FA1B7A" w:rsidRDefault="00AA4D0B" w:rsidP="00AA4D0B">
      <w:pPr>
        <w:jc w:val="center"/>
        <w:rPr>
          <w:rFonts w:ascii="Times New Roman" w:eastAsia="Calibri" w:hAnsi="Times New Roman" w:cs="Times New Roman"/>
          <w:b/>
          <w:bCs/>
          <w:color w:val="000000"/>
        </w:rPr>
      </w:pPr>
      <w:r w:rsidRPr="00FA1B7A">
        <w:rPr>
          <w:rFonts w:ascii="Times New Roman" w:eastAsia="Calibri" w:hAnsi="Times New Roman" w:cs="Times New Roman"/>
          <w:b/>
          <w:bCs/>
          <w:color w:val="000000"/>
        </w:rPr>
        <w:t>UTENZE DOMESTICHE – BONUS SOCIALE</w:t>
      </w:r>
    </w:p>
    <w:p w14:paraId="023DEE2E" w14:textId="77777777" w:rsidR="00B65A50" w:rsidRDefault="00AA4D0B" w:rsidP="00565381">
      <w:pPr>
        <w:pStyle w:val="Paragrafoelenco"/>
        <w:numPr>
          <w:ilvl w:val="0"/>
          <w:numId w:val="29"/>
        </w:numPr>
        <w:jc w:val="both"/>
        <w:rPr>
          <w:rFonts w:ascii="Times New Roman" w:eastAsia="Calibri" w:hAnsi="Times New Roman" w:cs="Times New Roman"/>
          <w:b/>
          <w:color w:val="000000"/>
        </w:rPr>
      </w:pPr>
      <w:r w:rsidRPr="00565381">
        <w:rPr>
          <w:rFonts w:ascii="Times New Roman" w:eastAsia="Calibri" w:hAnsi="Times New Roman" w:cs="Times New Roman"/>
          <w:b/>
          <w:color w:val="000000"/>
        </w:rPr>
        <w:t>Le utenze domestiche in condizioni disagiate potranno accedere a condizioni tariffarie agevolate  secondo le  modalità di attribuzione indicate da ARERA, in conformità a quanto stabilito dall’articolo 57-bis del D.L. n.  124/2019 convertito con Legge n. 157/</w:t>
      </w:r>
      <w:proofErr w:type="gramStart"/>
      <w:r w:rsidRPr="00565381">
        <w:rPr>
          <w:rFonts w:ascii="Times New Roman" w:eastAsia="Calibri" w:hAnsi="Times New Roman" w:cs="Times New Roman"/>
          <w:b/>
          <w:color w:val="000000"/>
        </w:rPr>
        <w:t>2019  e</w:t>
      </w:r>
      <w:proofErr w:type="gramEnd"/>
      <w:r w:rsidRPr="00565381">
        <w:rPr>
          <w:rFonts w:ascii="Times New Roman" w:eastAsia="Calibri" w:hAnsi="Times New Roman" w:cs="Times New Roman"/>
          <w:b/>
          <w:color w:val="000000"/>
        </w:rPr>
        <w:t xml:space="preserve"> smi. </w:t>
      </w:r>
    </w:p>
    <w:p w14:paraId="4EF0E7E5" w14:textId="77777777" w:rsidR="008376FF" w:rsidRDefault="008376FF" w:rsidP="008376FF">
      <w:pPr>
        <w:jc w:val="both"/>
        <w:rPr>
          <w:rFonts w:ascii="Times New Roman" w:eastAsia="Calibri" w:hAnsi="Times New Roman" w:cs="Times New Roman"/>
          <w:b/>
          <w:color w:val="000000"/>
        </w:rPr>
      </w:pPr>
    </w:p>
    <w:p w14:paraId="2F53A3A3" w14:textId="77777777" w:rsidR="008376FF" w:rsidRDefault="008376FF" w:rsidP="008376FF">
      <w:pPr>
        <w:jc w:val="both"/>
        <w:rPr>
          <w:rFonts w:ascii="Times New Roman" w:eastAsia="Calibri" w:hAnsi="Times New Roman" w:cs="Times New Roman"/>
          <w:b/>
          <w:color w:val="000000"/>
        </w:rPr>
      </w:pPr>
    </w:p>
    <w:p w14:paraId="02685051" w14:textId="77777777" w:rsidR="008376FF" w:rsidRPr="008376FF" w:rsidRDefault="008376FF" w:rsidP="008376FF">
      <w:pPr>
        <w:jc w:val="both"/>
        <w:rPr>
          <w:rFonts w:ascii="Times New Roman" w:eastAsia="Calibri" w:hAnsi="Times New Roman" w:cs="Times New Roman"/>
          <w:b/>
          <w:color w:val="000000"/>
        </w:rPr>
      </w:pPr>
    </w:p>
    <w:p w14:paraId="1CE70F2A" w14:textId="77777777" w:rsidR="00AA4D0B" w:rsidRPr="00FA1B7A" w:rsidRDefault="00AA4D0B" w:rsidP="00AA4D0B">
      <w:pPr>
        <w:jc w:val="center"/>
        <w:rPr>
          <w:rFonts w:ascii="Times New Roman" w:eastAsia="Calibri" w:hAnsi="Times New Roman" w:cs="Times New Roman"/>
          <w:b/>
        </w:rPr>
      </w:pPr>
    </w:p>
    <w:p w14:paraId="673D776E" w14:textId="77777777" w:rsidR="00AA4D0B" w:rsidRPr="00FA1B7A" w:rsidRDefault="00AA4D0B" w:rsidP="00AA4D0B">
      <w:pPr>
        <w:jc w:val="center"/>
        <w:rPr>
          <w:rFonts w:ascii="Times New Roman" w:eastAsia="Calibri" w:hAnsi="Times New Roman" w:cs="Times New Roman"/>
          <w:b/>
          <w:bCs/>
          <w:color w:val="000000"/>
        </w:rPr>
      </w:pPr>
      <w:r w:rsidRPr="00FA1B7A">
        <w:rPr>
          <w:rFonts w:ascii="Times New Roman" w:eastAsia="Calibri" w:hAnsi="Times New Roman" w:cs="Times New Roman"/>
          <w:b/>
          <w:bCs/>
          <w:color w:val="000000"/>
        </w:rPr>
        <w:lastRenderedPageBreak/>
        <w:t>Articolo 25</w:t>
      </w:r>
    </w:p>
    <w:p w14:paraId="3C1B9825" w14:textId="77777777" w:rsidR="00AA4D0B" w:rsidRPr="00FA1B7A" w:rsidRDefault="00AA4D0B" w:rsidP="00AA4D0B">
      <w:pPr>
        <w:jc w:val="center"/>
        <w:rPr>
          <w:rFonts w:ascii="Times New Roman" w:eastAsia="Calibri" w:hAnsi="Times New Roman" w:cs="Times New Roman"/>
          <w:b/>
          <w:bCs/>
          <w:color w:val="000000"/>
        </w:rPr>
      </w:pPr>
      <w:r w:rsidRPr="00FA1B7A">
        <w:rPr>
          <w:rFonts w:ascii="Times New Roman" w:eastAsia="Calibri" w:hAnsi="Times New Roman" w:cs="Times New Roman"/>
          <w:b/>
          <w:bCs/>
          <w:color w:val="000000"/>
        </w:rPr>
        <w:t>ULTERIORI RIDUZIONI, AGEVOLAZIONI ED ESENZIONI</w:t>
      </w:r>
    </w:p>
    <w:p w14:paraId="09A88D79" w14:textId="77777777" w:rsidR="00AA4D0B" w:rsidRPr="00FA1B7A" w:rsidRDefault="00AA4D0B" w:rsidP="00AA4D0B">
      <w:pPr>
        <w:numPr>
          <w:ilvl w:val="0"/>
          <w:numId w:val="22"/>
        </w:numPr>
        <w:spacing w:after="0" w:line="240" w:lineRule="auto"/>
        <w:ind w:left="360"/>
        <w:jc w:val="both"/>
        <w:rPr>
          <w:rFonts w:ascii="Times New Roman" w:eastAsia="Calibri" w:hAnsi="Times New Roman" w:cs="Times New Roman"/>
          <w:b/>
          <w:color w:val="000000"/>
        </w:rPr>
      </w:pPr>
      <w:r w:rsidRPr="00FA1B7A">
        <w:rPr>
          <w:rFonts w:ascii="Times New Roman" w:eastAsia="Calibri" w:hAnsi="Times New Roman" w:cs="Times New Roman"/>
          <w:b/>
          <w:color w:val="000000"/>
        </w:rPr>
        <w:t>Il Comune puo’ applicare eventuali riduzioni o agevolazioni alle utenze domestiche, nell’ ambito degli interventi socio-assistenziali, a soggetti che versino in condizioni di grave disagio sociale ed economico.</w:t>
      </w:r>
    </w:p>
    <w:p w14:paraId="2248201E" w14:textId="77777777" w:rsidR="00AA4D0B" w:rsidRPr="00FA1B7A" w:rsidRDefault="00AA4D0B" w:rsidP="00AA4D0B">
      <w:pPr>
        <w:numPr>
          <w:ilvl w:val="0"/>
          <w:numId w:val="22"/>
        </w:numPr>
        <w:spacing w:after="0" w:line="240" w:lineRule="auto"/>
        <w:ind w:left="360"/>
        <w:jc w:val="both"/>
        <w:rPr>
          <w:rFonts w:ascii="Times New Roman" w:eastAsia="Calibri" w:hAnsi="Times New Roman" w:cs="Times New Roman"/>
          <w:b/>
          <w:color w:val="000000"/>
        </w:rPr>
      </w:pPr>
      <w:r w:rsidRPr="00FA1B7A">
        <w:rPr>
          <w:rFonts w:ascii="Times New Roman" w:eastAsia="Calibri" w:hAnsi="Times New Roman" w:cs="Times New Roman"/>
          <w:b/>
          <w:color w:val="000000"/>
        </w:rPr>
        <w:t>La agevolazioni di cui al comma precedente sono definite con propria deliberazione del competente organo  con cui sono individuati i criteri e le modalità di applicazione.</w:t>
      </w:r>
    </w:p>
    <w:p w14:paraId="4404EB7A" w14:textId="77777777" w:rsidR="00AA4D0B" w:rsidRPr="00FA1B7A" w:rsidRDefault="00AA4D0B" w:rsidP="00AA4D0B">
      <w:pPr>
        <w:numPr>
          <w:ilvl w:val="0"/>
          <w:numId w:val="22"/>
        </w:numPr>
        <w:spacing w:after="0" w:line="240" w:lineRule="auto"/>
        <w:ind w:left="360"/>
        <w:jc w:val="both"/>
        <w:rPr>
          <w:rFonts w:ascii="Times New Roman" w:eastAsia="Calibri" w:hAnsi="Times New Roman" w:cs="Times New Roman"/>
          <w:b/>
          <w:color w:val="000000"/>
        </w:rPr>
      </w:pPr>
      <w:r w:rsidRPr="00FA1B7A">
        <w:rPr>
          <w:rFonts w:ascii="Times New Roman" w:eastAsia="Calibri" w:hAnsi="Times New Roman" w:cs="Times New Roman"/>
          <w:b/>
          <w:color w:val="000000"/>
        </w:rPr>
        <w:t>Con le modalità di cui al comma 2, il Comune puo’ prevedere particolari riduzioni o agevolazioni alle utenze domestiche e non domestiche in casi di eccezionale e imprevedibile gravità accertati da pubbliche autorità, tali da causare la sospensione dell’attività.</w:t>
      </w:r>
    </w:p>
    <w:p w14:paraId="0BCA733A" w14:textId="77777777" w:rsidR="00AA4D0B" w:rsidRPr="00FA1B7A" w:rsidRDefault="00AA4D0B" w:rsidP="00AA4D0B">
      <w:pPr>
        <w:numPr>
          <w:ilvl w:val="0"/>
          <w:numId w:val="22"/>
        </w:numPr>
        <w:spacing w:after="0" w:line="240" w:lineRule="auto"/>
        <w:ind w:left="360"/>
        <w:jc w:val="both"/>
        <w:rPr>
          <w:rFonts w:ascii="Times New Roman" w:eastAsia="Calibri" w:hAnsi="Times New Roman" w:cs="Times New Roman"/>
          <w:b/>
          <w:color w:val="000000"/>
        </w:rPr>
      </w:pPr>
      <w:r w:rsidRPr="00FA1B7A">
        <w:rPr>
          <w:rFonts w:ascii="Times New Roman" w:eastAsia="Calibri" w:hAnsi="Times New Roman" w:cs="Times New Roman"/>
          <w:b/>
          <w:color w:val="000000"/>
        </w:rPr>
        <w:t xml:space="preserve">Le ulteriori riduzioni ed esenzioni deliberate rispetto a quelle previste dalle lettere  da a) ad e) del comma 659 dell’articolo 1 della Legge n. 147/2013 possono essere coperte, nel rispetto degli equilibri di bilancio,  attraverso apposite autorizzazioni di spesa e la  copertura deve essere assicurata attraverso il ricorso a risorse derivanti dalla fiscalità generale del comune stesso.  </w:t>
      </w:r>
    </w:p>
    <w:p w14:paraId="70B32B9E" w14:textId="77777777" w:rsidR="00AA4D0B" w:rsidRDefault="00AA4D0B" w:rsidP="00AA4D0B">
      <w:pPr>
        <w:jc w:val="both"/>
        <w:rPr>
          <w:rFonts w:ascii="Times New Roman" w:hAnsi="Times New Roman" w:cs="Times New Roman"/>
          <w:b/>
          <w:bCs/>
          <w:color w:val="000000"/>
        </w:rPr>
      </w:pPr>
    </w:p>
    <w:p w14:paraId="249D4B67" w14:textId="76DDEE8B" w:rsidR="000B6B38" w:rsidRDefault="000B6B38" w:rsidP="008376FF">
      <w:pPr>
        <w:jc w:val="center"/>
        <w:rPr>
          <w:b/>
          <w:bCs/>
          <w:i/>
          <w:iCs/>
          <w:color w:val="FF0000"/>
          <w:spacing w:val="-15"/>
        </w:rPr>
      </w:pPr>
      <w:r>
        <w:rPr>
          <w:rFonts w:ascii="Titillium Web" w:hAnsi="Titillium Web"/>
          <w:b/>
          <w:bCs/>
          <w:i/>
          <w:iCs/>
          <w:color w:val="FF0000"/>
          <w:spacing w:val="-15"/>
          <w:sz w:val="28"/>
          <w:szCs w:val="28"/>
        </w:rPr>
        <w:t>B</w:t>
      </w:r>
      <w:r w:rsidRPr="000B6B38">
        <w:rPr>
          <w:b/>
          <w:bCs/>
          <w:i/>
          <w:iCs/>
          <w:color w:val="FF0000"/>
          <w:spacing w:val="-15"/>
        </w:rPr>
        <w:t>ONUS SOCIALE RIFIUTI</w:t>
      </w:r>
    </w:p>
    <w:p w14:paraId="416283C3" w14:textId="3B153067" w:rsidR="000B6B38" w:rsidRDefault="000B6B38" w:rsidP="008376FF">
      <w:pPr>
        <w:jc w:val="center"/>
        <w:rPr>
          <w:rFonts w:ascii="Titillium Web" w:hAnsi="Titillium Web"/>
          <w:b/>
          <w:bCs/>
          <w:i/>
          <w:iCs/>
          <w:color w:val="FF0000"/>
          <w:spacing w:val="-15"/>
          <w:sz w:val="28"/>
          <w:szCs w:val="28"/>
        </w:rPr>
      </w:pPr>
      <w:proofErr w:type="spellStart"/>
      <w:r>
        <w:rPr>
          <w:rFonts w:ascii="Titillium Web" w:hAnsi="Titillium Web"/>
          <w:b/>
          <w:bCs/>
          <w:i/>
          <w:iCs/>
          <w:color w:val="FF0000"/>
          <w:spacing w:val="-15"/>
          <w:sz w:val="28"/>
          <w:szCs w:val="28"/>
        </w:rPr>
        <w:t>Novita’</w:t>
      </w:r>
      <w:proofErr w:type="spellEnd"/>
      <w:r>
        <w:rPr>
          <w:rFonts w:ascii="Titillium Web" w:hAnsi="Titillium Web"/>
          <w:b/>
          <w:bCs/>
          <w:i/>
          <w:iCs/>
          <w:color w:val="FF0000"/>
          <w:spacing w:val="-15"/>
          <w:sz w:val="28"/>
          <w:szCs w:val="28"/>
        </w:rPr>
        <w:t xml:space="preserve"> dal 2025</w:t>
      </w:r>
    </w:p>
    <w:p w14:paraId="7B65A568" w14:textId="77777777" w:rsidR="000B6B38" w:rsidRPr="000B6B38" w:rsidRDefault="000B6B38" w:rsidP="00BD52FB">
      <w:pPr>
        <w:jc w:val="both"/>
        <w:rPr>
          <w:rFonts w:ascii="Times New Roman" w:hAnsi="Times New Roman" w:cs="Times New Roman"/>
          <w:b/>
          <w:bCs/>
          <w:i/>
          <w:iCs/>
          <w:color w:val="FF0000"/>
          <w:spacing w:val="-15"/>
          <w:sz w:val="24"/>
          <w:szCs w:val="24"/>
        </w:rPr>
      </w:pPr>
      <w:r w:rsidRPr="000B6B38">
        <w:rPr>
          <w:rFonts w:ascii="Times New Roman" w:hAnsi="Times New Roman" w:cs="Times New Roman"/>
          <w:b/>
          <w:bCs/>
          <w:i/>
          <w:iCs/>
          <w:color w:val="FF0000"/>
          <w:spacing w:val="-15"/>
          <w:sz w:val="24"/>
          <w:szCs w:val="24"/>
        </w:rPr>
        <w:t>Il Bonus sociale rifiuti è una misura di agevolazione, introdotta dall’art. 57-bis del D.L. n. 124/2019 e regolata dal D.P.C.M. 21 gennaio 2025, n. 24, che consiste in una riduzione del 25% della Tassa sui Rifiuti riconosciuta ai nuclei familiari che si trovano in condizioni di disagio economico. Per accedere al beneficio non è richiesta la presentazione di alcuna istanza da parte dei cittadini, occorre semplicemente presentare all’INPS la Dichiarazione Sostitutiva Unica (DSU) per ottenere l’attestazione ISEE. ANCI, tramite il portale SGAte, trasmetterà direttamente ai Comuni i dati relativi agli ISEE validi, permettendo l’individuazione automatica dei beneficiari. Ogni anno quindi il nucleo familiare dovrà presentare una nuova DSU per ottenere il bonus.</w:t>
      </w:r>
      <w:r w:rsidRPr="000B6B38">
        <w:rPr>
          <w:rFonts w:ascii="Times New Roman" w:hAnsi="Times New Roman" w:cs="Times New Roman"/>
          <w:b/>
          <w:bCs/>
          <w:i/>
          <w:iCs/>
          <w:color w:val="FF0000"/>
          <w:spacing w:val="-15"/>
          <w:sz w:val="24"/>
          <w:szCs w:val="24"/>
        </w:rPr>
        <w:br/>
        <w:t>Per l’applicazione del Bonus sociale rifiuti, con riferimento all’anno 2025, è necessario avere un ISEE valido con un importo massimo di 9.530 euro, oppure fino a 20.000 euro nel caso di nuclei familiari con almeno quattro figli a carico.  </w:t>
      </w:r>
      <w:r w:rsidRPr="000B6B38">
        <w:rPr>
          <w:rFonts w:ascii="Times New Roman" w:hAnsi="Times New Roman" w:cs="Times New Roman"/>
          <w:b/>
          <w:bCs/>
          <w:i/>
          <w:iCs/>
          <w:color w:val="FF0000"/>
          <w:spacing w:val="-15"/>
          <w:sz w:val="24"/>
          <w:szCs w:val="24"/>
        </w:rPr>
        <w:br/>
        <w:t>Dal 1° gennaio 2026, la soglia minima per ottenere automaticamente il Bonus è di 9.796 euro, resta invariata a 20.000 euro quella per i nuclei familiari con almeno 4 figli a carico (delibera ARERA 2/2026/R/com).</w:t>
      </w:r>
    </w:p>
    <w:p w14:paraId="05877142" w14:textId="77777777" w:rsidR="000B6B38" w:rsidRPr="000B6B38" w:rsidRDefault="000B6B38" w:rsidP="000B6B38">
      <w:pPr>
        <w:rPr>
          <w:rFonts w:ascii="Times New Roman" w:hAnsi="Times New Roman" w:cs="Times New Roman"/>
          <w:b/>
          <w:bCs/>
          <w:i/>
          <w:iCs/>
          <w:color w:val="FF0000"/>
          <w:spacing w:val="-15"/>
          <w:sz w:val="24"/>
          <w:szCs w:val="24"/>
        </w:rPr>
      </w:pPr>
      <w:r w:rsidRPr="000B6B38">
        <w:rPr>
          <w:rFonts w:ascii="Times New Roman" w:hAnsi="Times New Roman" w:cs="Times New Roman"/>
          <w:b/>
          <w:bCs/>
          <w:i/>
          <w:iCs/>
          <w:color w:val="FF0000"/>
          <w:spacing w:val="-15"/>
          <w:sz w:val="24"/>
          <w:szCs w:val="24"/>
        </w:rPr>
        <w:t>CARATTERISTICHE DEL BONUS RIFIUTI</w:t>
      </w:r>
    </w:p>
    <w:p w14:paraId="3810A8CD" w14:textId="1E7A284C" w:rsidR="000B6B38" w:rsidRPr="000B6B38" w:rsidRDefault="000B6B38" w:rsidP="000B6B38">
      <w:pPr>
        <w:rPr>
          <w:rFonts w:ascii="Times New Roman" w:hAnsi="Times New Roman" w:cs="Times New Roman"/>
          <w:b/>
          <w:bCs/>
          <w:i/>
          <w:iCs/>
          <w:color w:val="FF0000"/>
          <w:spacing w:val="-15"/>
          <w:sz w:val="24"/>
          <w:szCs w:val="24"/>
        </w:rPr>
      </w:pPr>
      <w:r w:rsidRPr="000B6B38">
        <w:rPr>
          <w:rFonts w:ascii="Times New Roman" w:hAnsi="Times New Roman" w:cs="Times New Roman"/>
          <w:b/>
          <w:bCs/>
          <w:i/>
          <w:iCs/>
          <w:color w:val="FF0000"/>
          <w:spacing w:val="-15"/>
          <w:sz w:val="24"/>
          <w:szCs w:val="24"/>
        </w:rPr>
        <w:t>•    Viene riconosciuto una volta all’anno</w:t>
      </w:r>
      <w:r w:rsidRPr="000B6B38">
        <w:rPr>
          <w:rFonts w:ascii="Times New Roman" w:hAnsi="Times New Roman" w:cs="Times New Roman"/>
          <w:b/>
          <w:bCs/>
          <w:i/>
          <w:iCs/>
          <w:color w:val="FF0000"/>
          <w:spacing w:val="-15"/>
          <w:sz w:val="24"/>
          <w:szCs w:val="24"/>
        </w:rPr>
        <w:br/>
        <w:t>•    Il bonus sociale rifiuti, pari al 25% della TARI (al lordo delle componenti perequative), verrà applicato in automatico sull’importo del tributo dovuto dell’anno precedente. Il bonus sociale per l’anno 2025 verrà, pertanto, applicato in automatico sull’acconto TARI 2026.</w:t>
      </w:r>
      <w:r w:rsidRPr="000B6B38">
        <w:rPr>
          <w:rFonts w:ascii="Times New Roman" w:hAnsi="Times New Roman" w:cs="Times New Roman"/>
          <w:b/>
          <w:bCs/>
          <w:i/>
          <w:iCs/>
          <w:color w:val="FF0000"/>
          <w:spacing w:val="-15"/>
          <w:sz w:val="24"/>
          <w:szCs w:val="24"/>
        </w:rPr>
        <w:br/>
      </w:r>
    </w:p>
    <w:p w14:paraId="7228804F" w14:textId="77777777" w:rsidR="000B6B38" w:rsidRPr="000B6B38" w:rsidRDefault="000B6B38" w:rsidP="000B6B38">
      <w:pPr>
        <w:rPr>
          <w:rFonts w:ascii="Times New Roman" w:hAnsi="Times New Roman" w:cs="Times New Roman"/>
          <w:b/>
          <w:bCs/>
          <w:i/>
          <w:iCs/>
          <w:color w:val="FF0000"/>
          <w:spacing w:val="-15"/>
          <w:sz w:val="24"/>
          <w:szCs w:val="24"/>
        </w:rPr>
      </w:pPr>
      <w:r w:rsidRPr="000B6B38">
        <w:rPr>
          <w:rFonts w:ascii="Times New Roman" w:hAnsi="Times New Roman" w:cs="Times New Roman"/>
          <w:b/>
          <w:bCs/>
          <w:i/>
          <w:iCs/>
          <w:color w:val="FF0000"/>
          <w:spacing w:val="-15"/>
          <w:sz w:val="24"/>
          <w:szCs w:val="24"/>
        </w:rPr>
        <w:t>REQUISITI PER OTTENERE IL BONUS</w:t>
      </w:r>
    </w:p>
    <w:p w14:paraId="16CF4D9D" w14:textId="77777777" w:rsidR="000B6B38" w:rsidRDefault="000B6B38" w:rsidP="000B6B38">
      <w:pPr>
        <w:rPr>
          <w:rFonts w:ascii="Times New Roman" w:hAnsi="Times New Roman" w:cs="Times New Roman"/>
          <w:b/>
          <w:bCs/>
          <w:i/>
          <w:iCs/>
          <w:color w:val="FF0000"/>
          <w:spacing w:val="-15"/>
          <w:sz w:val="24"/>
          <w:szCs w:val="24"/>
        </w:rPr>
      </w:pPr>
      <w:r w:rsidRPr="000B6B38">
        <w:rPr>
          <w:rFonts w:ascii="Times New Roman" w:hAnsi="Times New Roman" w:cs="Times New Roman"/>
          <w:b/>
          <w:bCs/>
          <w:i/>
          <w:iCs/>
          <w:color w:val="FF0000"/>
          <w:spacing w:val="-15"/>
          <w:sz w:val="24"/>
          <w:szCs w:val="24"/>
        </w:rPr>
        <w:t>Il cittadino o il nucleo familiare ha diritto al bonus se l’utenza TARI:</w:t>
      </w:r>
      <w:r w:rsidRPr="000B6B38">
        <w:rPr>
          <w:rFonts w:ascii="Times New Roman" w:hAnsi="Times New Roman" w:cs="Times New Roman"/>
          <w:b/>
          <w:bCs/>
          <w:i/>
          <w:iCs/>
          <w:color w:val="FF0000"/>
          <w:spacing w:val="-15"/>
          <w:sz w:val="24"/>
          <w:szCs w:val="24"/>
        </w:rPr>
        <w:br/>
        <w:t>•    è un’utenza ad uso domestico</w:t>
      </w:r>
      <w:r w:rsidRPr="000B6B38">
        <w:rPr>
          <w:rFonts w:ascii="Times New Roman" w:hAnsi="Times New Roman" w:cs="Times New Roman"/>
          <w:b/>
          <w:bCs/>
          <w:i/>
          <w:iCs/>
          <w:color w:val="FF0000"/>
          <w:spacing w:val="-15"/>
          <w:sz w:val="24"/>
          <w:szCs w:val="24"/>
        </w:rPr>
        <w:br/>
        <w:t>•    deve essere intestata a uno dei componenti il nucleo ISEE.</w:t>
      </w:r>
      <w:r w:rsidRPr="000B6B38">
        <w:rPr>
          <w:rFonts w:ascii="Times New Roman" w:hAnsi="Times New Roman" w:cs="Times New Roman"/>
          <w:b/>
          <w:bCs/>
          <w:i/>
          <w:iCs/>
          <w:color w:val="FF0000"/>
          <w:spacing w:val="-15"/>
          <w:sz w:val="24"/>
          <w:szCs w:val="24"/>
        </w:rPr>
        <w:br/>
        <w:t xml:space="preserve">•    qualora il nucleo familiare agevolabile sia intestatario di più utenze TARI (cioè possieda più unità immobiliari), l’agevolazione viene applicata solo all’unità immobiliare il cui indirizzo corrisponde a quello di abitazione indicato </w:t>
      </w:r>
      <w:r w:rsidRPr="000B6B38">
        <w:rPr>
          <w:rFonts w:ascii="Times New Roman" w:hAnsi="Times New Roman" w:cs="Times New Roman"/>
          <w:b/>
          <w:bCs/>
          <w:i/>
          <w:iCs/>
          <w:color w:val="FF0000"/>
          <w:spacing w:val="-15"/>
          <w:sz w:val="24"/>
          <w:szCs w:val="24"/>
        </w:rPr>
        <w:lastRenderedPageBreak/>
        <w:t>nella DSU.</w:t>
      </w:r>
      <w:r w:rsidRPr="000B6B38">
        <w:rPr>
          <w:rFonts w:ascii="Times New Roman" w:hAnsi="Times New Roman" w:cs="Times New Roman"/>
          <w:b/>
          <w:bCs/>
          <w:i/>
          <w:iCs/>
          <w:color w:val="FF0000"/>
          <w:spacing w:val="-15"/>
          <w:sz w:val="24"/>
          <w:szCs w:val="24"/>
        </w:rPr>
        <w:br/>
      </w:r>
    </w:p>
    <w:p w14:paraId="29E13DB4" w14:textId="77777777" w:rsidR="00CD6265" w:rsidRPr="00875F41" w:rsidRDefault="000B6B38" w:rsidP="000B6B38">
      <w:pPr>
        <w:rPr>
          <w:rFonts w:ascii="Times New Roman" w:eastAsia="Calibri" w:hAnsi="Times New Roman" w:cs="Times New Roman"/>
          <w:b/>
          <w:bCs/>
          <w:i/>
          <w:iCs/>
          <w:sz w:val="24"/>
          <w:szCs w:val="24"/>
        </w:rPr>
      </w:pPr>
      <w:r w:rsidRPr="000B6B38">
        <w:rPr>
          <w:rFonts w:ascii="Times New Roman" w:hAnsi="Times New Roman" w:cs="Times New Roman"/>
          <w:b/>
          <w:bCs/>
          <w:i/>
          <w:iCs/>
          <w:color w:val="FF0000"/>
          <w:spacing w:val="-15"/>
          <w:sz w:val="24"/>
          <w:szCs w:val="24"/>
        </w:rPr>
        <w:t>Il Bonus sociale sui rifiuti è finanziato dalla componente perequativa UR3, introdotta da ARERA (Delibera 133/2025/R/RIF) e operativa dal 1° gennaio 2025, che si applica alla generalità delle utenze domestiche e non domestiche. </w:t>
      </w:r>
      <w:r w:rsidRPr="000B6B38">
        <w:rPr>
          <w:rFonts w:ascii="Times New Roman" w:hAnsi="Times New Roman" w:cs="Times New Roman"/>
          <w:b/>
          <w:bCs/>
          <w:i/>
          <w:iCs/>
          <w:color w:val="FF0000"/>
          <w:spacing w:val="-15"/>
          <w:sz w:val="24"/>
          <w:szCs w:val="24"/>
        </w:rPr>
        <w:br/>
      </w:r>
      <w:r w:rsidRPr="000B6B38">
        <w:rPr>
          <w:rFonts w:ascii="Times New Roman" w:hAnsi="Times New Roman" w:cs="Times New Roman"/>
          <w:b/>
          <w:bCs/>
          <w:i/>
          <w:iCs/>
          <w:color w:val="FF0000"/>
          <w:spacing w:val="-15"/>
          <w:sz w:val="24"/>
          <w:szCs w:val="24"/>
        </w:rPr>
        <w:br/>
      </w:r>
    </w:p>
    <w:bookmarkEnd w:id="9"/>
    <w:p w14:paraId="4108E8AC" w14:textId="77777777" w:rsidR="00027B75" w:rsidRDefault="00027B75" w:rsidP="00027B75">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AA4D0B">
        <w:rPr>
          <w:rStyle w:val="Enfasigrassetto"/>
          <w:rFonts w:ascii="Verdana" w:hAnsi="Verdana" w:cs="Arial"/>
          <w:color w:val="548DD4" w:themeColor="text2" w:themeTint="99"/>
          <w:sz w:val="27"/>
          <w:szCs w:val="27"/>
        </w:rPr>
        <w:t xml:space="preserve">Punto 3.1 lettera </w:t>
      </w:r>
      <w:r w:rsidR="0053110A">
        <w:rPr>
          <w:rStyle w:val="Enfasigrassetto"/>
          <w:rFonts w:ascii="Verdana" w:hAnsi="Verdana" w:cs="Arial"/>
          <w:color w:val="548DD4" w:themeColor="text2" w:themeTint="99"/>
          <w:sz w:val="27"/>
          <w:szCs w:val="27"/>
        </w:rPr>
        <w:t>l</w:t>
      </w:r>
      <w:r w:rsidRPr="00AA4D0B">
        <w:rPr>
          <w:rStyle w:val="Enfasigrassetto"/>
          <w:rFonts w:ascii="Verdana" w:hAnsi="Verdana" w:cs="Arial"/>
          <w:color w:val="548DD4" w:themeColor="text2" w:themeTint="99"/>
          <w:sz w:val="27"/>
          <w:szCs w:val="27"/>
        </w:rPr>
        <w:t>)</w:t>
      </w:r>
    </w:p>
    <w:p w14:paraId="0DD2F6DD" w14:textId="77777777" w:rsidR="00027B75" w:rsidRPr="00AA4D0B" w:rsidRDefault="00027B75" w:rsidP="00027B75">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Pr>
          <w:rStyle w:val="Enfasigrassetto"/>
          <w:rFonts w:ascii="Verdana" w:hAnsi="Verdana" w:cs="Arial"/>
          <w:color w:val="548DD4" w:themeColor="text2" w:themeTint="99"/>
          <w:sz w:val="27"/>
          <w:szCs w:val="27"/>
        </w:rPr>
        <w:t xml:space="preserve">ATTI DI APPROVAZIONE DELLA TARIFFA </w:t>
      </w:r>
    </w:p>
    <w:p w14:paraId="715530BB" w14:textId="77777777" w:rsidR="00027B75" w:rsidRDefault="003C5E18" w:rsidP="00027B75">
      <w:pPr>
        <w:pStyle w:val="NormaleWeb"/>
        <w:shd w:val="clear" w:color="auto" w:fill="FFFFFF"/>
        <w:spacing w:before="0" w:beforeAutospacing="0" w:after="188" w:afterAutospacing="0"/>
        <w:rPr>
          <w:rStyle w:val="Enfasigrassetto"/>
          <w:rFonts w:ascii="Verdana" w:hAnsi="Verdana" w:cs="Arial"/>
          <w:color w:val="1A0000"/>
          <w:sz w:val="27"/>
          <w:szCs w:val="27"/>
        </w:rPr>
      </w:pPr>
      <w:r>
        <w:rPr>
          <w:rFonts w:ascii="Verdana" w:hAnsi="Verdana" w:cs="Arial"/>
          <w:color w:val="1A0000"/>
          <w:sz w:val="27"/>
          <w:szCs w:val="27"/>
        </w:rPr>
        <w:t>Estremi degli atti di approvazione della tariffa per l’anno in corso con riferimento all’ambito o ai comuni serviti:</w:t>
      </w:r>
      <w:r>
        <w:rPr>
          <w:rStyle w:val="Enfasigrassetto"/>
          <w:rFonts w:ascii="Verdana" w:hAnsi="Verdana" w:cs="Arial"/>
          <w:color w:val="1A0000"/>
          <w:sz w:val="27"/>
          <w:szCs w:val="27"/>
        </w:rPr>
        <w:t> </w:t>
      </w:r>
    </w:p>
    <w:p w14:paraId="6C3B7BD4" w14:textId="77777777" w:rsidR="00027B75" w:rsidRDefault="00027B75" w:rsidP="00027B75">
      <w:pPr>
        <w:pStyle w:val="NormaleWeb"/>
        <w:shd w:val="clear" w:color="auto" w:fill="FFFFFF"/>
        <w:spacing w:before="0" w:beforeAutospacing="0" w:after="188" w:afterAutospacing="0"/>
        <w:rPr>
          <w:rStyle w:val="Enfasigrassetto"/>
          <w:rFonts w:ascii="Verdana" w:hAnsi="Verdana" w:cs="Arial"/>
          <w:color w:val="1A0000"/>
          <w:sz w:val="27"/>
          <w:szCs w:val="27"/>
        </w:rPr>
      </w:pPr>
      <w:r>
        <w:rPr>
          <w:rStyle w:val="Enfasigrassetto"/>
          <w:rFonts w:ascii="Verdana" w:hAnsi="Verdana" w:cs="Arial"/>
          <w:color w:val="1A0000"/>
          <w:sz w:val="27"/>
          <w:szCs w:val="27"/>
        </w:rPr>
        <w:t xml:space="preserve">Le tariffe vengono approvate con deliberazione di Consiglio Comunale </w:t>
      </w:r>
    </w:p>
    <w:p w14:paraId="410A64A2" w14:textId="77777777" w:rsidR="00FA1B7A" w:rsidRDefault="00FA1B7A" w:rsidP="00027B75">
      <w:pPr>
        <w:pStyle w:val="NormaleWeb"/>
        <w:shd w:val="clear" w:color="auto" w:fill="FFFFFF"/>
        <w:spacing w:before="0" w:beforeAutospacing="0" w:after="188" w:afterAutospacing="0"/>
        <w:jc w:val="both"/>
        <w:rPr>
          <w:rStyle w:val="Enfasigrassetto"/>
          <w:rFonts w:ascii="Verdana" w:hAnsi="Verdana" w:cs="Arial"/>
          <w:color w:val="1A0000"/>
          <w:sz w:val="27"/>
          <w:szCs w:val="27"/>
        </w:rPr>
      </w:pPr>
      <w:r>
        <w:rPr>
          <w:rStyle w:val="Enfasigrassetto"/>
          <w:rFonts w:ascii="Verdana" w:hAnsi="Verdana" w:cs="Arial"/>
          <w:color w:val="1A0000"/>
          <w:sz w:val="27"/>
          <w:szCs w:val="27"/>
        </w:rPr>
        <w:t>Le tariffe per l’anno in corso non appena approvate sono riportate a fine  sezione e comunque sono consultabili anche sull’apposita sezione del sito del MEF dove si trovano anche quelle relative agli anni precedenti.</w:t>
      </w:r>
    </w:p>
    <w:p w14:paraId="46C374FD" w14:textId="77777777" w:rsidR="00027B75" w:rsidRDefault="00027B75" w:rsidP="00AA4D0B">
      <w:pPr>
        <w:pStyle w:val="NormaleWeb"/>
        <w:shd w:val="clear" w:color="auto" w:fill="FFFFFF"/>
        <w:spacing w:before="0" w:beforeAutospacing="0" w:after="188" w:afterAutospacing="0"/>
        <w:rPr>
          <w:rStyle w:val="Enfasigrassetto"/>
          <w:rFonts w:ascii="Verdana" w:hAnsi="Verdana" w:cs="Arial"/>
          <w:color w:val="1A0000"/>
          <w:sz w:val="27"/>
          <w:szCs w:val="27"/>
        </w:rPr>
      </w:pPr>
    </w:p>
    <w:p w14:paraId="536BFB74" w14:textId="77777777" w:rsidR="00027B75" w:rsidRDefault="00027B75" w:rsidP="00027B75">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AA4D0B">
        <w:rPr>
          <w:rStyle w:val="Enfasigrassetto"/>
          <w:rFonts w:ascii="Verdana" w:hAnsi="Verdana" w:cs="Arial"/>
          <w:color w:val="548DD4" w:themeColor="text2" w:themeTint="99"/>
          <w:sz w:val="27"/>
          <w:szCs w:val="27"/>
        </w:rPr>
        <w:t xml:space="preserve">Punto 3.1 lettera </w:t>
      </w:r>
      <w:r>
        <w:rPr>
          <w:rStyle w:val="Enfasigrassetto"/>
          <w:rFonts w:ascii="Verdana" w:hAnsi="Verdana" w:cs="Arial"/>
          <w:color w:val="548DD4" w:themeColor="text2" w:themeTint="99"/>
          <w:sz w:val="27"/>
          <w:szCs w:val="27"/>
        </w:rPr>
        <w:t>m</w:t>
      </w:r>
      <w:r w:rsidRPr="00AA4D0B">
        <w:rPr>
          <w:rStyle w:val="Enfasigrassetto"/>
          <w:rFonts w:ascii="Verdana" w:hAnsi="Verdana" w:cs="Arial"/>
          <w:color w:val="548DD4" w:themeColor="text2" w:themeTint="99"/>
          <w:sz w:val="27"/>
          <w:szCs w:val="27"/>
        </w:rPr>
        <w:t>)</w:t>
      </w:r>
    </w:p>
    <w:p w14:paraId="709A8068" w14:textId="77777777" w:rsidR="00027B75" w:rsidRPr="00AA4D0B" w:rsidRDefault="00027B75" w:rsidP="00027B75">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Pr>
          <w:rStyle w:val="Enfasigrassetto"/>
          <w:rFonts w:ascii="Verdana" w:hAnsi="Verdana" w:cs="Arial"/>
          <w:color w:val="548DD4" w:themeColor="text2" w:themeTint="99"/>
          <w:sz w:val="27"/>
          <w:szCs w:val="27"/>
        </w:rPr>
        <w:t xml:space="preserve">REGOLAMENTO TARI </w:t>
      </w:r>
    </w:p>
    <w:p w14:paraId="723D0BDE" w14:textId="77777777" w:rsidR="00027B75" w:rsidRPr="00027B75" w:rsidRDefault="003C5E18" w:rsidP="00027B75">
      <w:pPr>
        <w:pStyle w:val="NormaleWeb"/>
        <w:shd w:val="clear" w:color="auto" w:fill="FFFFFF"/>
        <w:spacing w:before="0" w:beforeAutospacing="0" w:after="188" w:afterAutospacing="0"/>
        <w:rPr>
          <w:rFonts w:ascii="Verdana" w:hAnsi="Verdana" w:cs="Arial"/>
          <w:color w:val="1A0000"/>
          <w:sz w:val="27"/>
          <w:szCs w:val="27"/>
        </w:rPr>
      </w:pPr>
      <w:r w:rsidRPr="00027B75">
        <w:rPr>
          <w:rFonts w:ascii="Verdana" w:hAnsi="Verdana" w:cs="Arial"/>
          <w:color w:val="1A0000"/>
          <w:sz w:val="27"/>
          <w:szCs w:val="27"/>
        </w:rPr>
        <w:t>Regolamento TARI o regolamento per l’applicazione di una tariffa di natura corrispettiva emanato ai sensi dell’articolo 1, comma 668, della legge n.147/13</w:t>
      </w:r>
      <w:r w:rsidR="00027B75" w:rsidRPr="00027B75">
        <w:rPr>
          <w:rFonts w:ascii="Verdana" w:hAnsi="Verdana" w:cs="Arial"/>
          <w:color w:val="1A0000"/>
          <w:sz w:val="27"/>
          <w:szCs w:val="27"/>
        </w:rPr>
        <w:t>.</w:t>
      </w:r>
    </w:p>
    <w:p w14:paraId="2AFD27AE" w14:textId="77777777" w:rsidR="009B5929" w:rsidRDefault="00027B75" w:rsidP="00B15A4E">
      <w:pPr>
        <w:pStyle w:val="NormaleWeb"/>
        <w:shd w:val="clear" w:color="auto" w:fill="FFFFFF"/>
        <w:spacing w:before="0" w:beforeAutospacing="0" w:after="188" w:afterAutospacing="0"/>
        <w:jc w:val="both"/>
        <w:rPr>
          <w:rFonts w:ascii="Verdana" w:hAnsi="Verdana" w:cs="Arial"/>
          <w:b/>
          <w:color w:val="000000"/>
          <w:sz w:val="27"/>
        </w:rPr>
      </w:pPr>
      <w:r w:rsidRPr="00804393">
        <w:rPr>
          <w:rFonts w:ascii="Verdana" w:hAnsi="Verdana" w:cs="Arial"/>
          <w:b/>
          <w:color w:val="000000"/>
          <w:sz w:val="27"/>
          <w:szCs w:val="27"/>
        </w:rPr>
        <w:t>Il vigente  Regolamento comunale per l’applicazione della tassa sui rifiuti (TARI) è stato approvato con deliberazione del Consiglio Comunale nr. 20 del 30/04/</w:t>
      </w:r>
      <w:r w:rsidRPr="00804393">
        <w:rPr>
          <w:rFonts w:ascii="Verdana" w:hAnsi="Verdana" w:cs="Arial"/>
          <w:b/>
          <w:color w:val="000000"/>
          <w:sz w:val="27"/>
        </w:rPr>
        <w:t>2020</w:t>
      </w:r>
      <w:r w:rsidR="009B5929" w:rsidRPr="00804393">
        <w:rPr>
          <w:rFonts w:ascii="Verdana" w:hAnsi="Verdana" w:cs="Arial"/>
          <w:b/>
          <w:color w:val="000000"/>
          <w:sz w:val="27"/>
        </w:rPr>
        <w:t xml:space="preserve"> e modificato con deliberazione del Consiglio Comunale</w:t>
      </w:r>
      <w:r w:rsidR="00FA1B7A" w:rsidRPr="00804393">
        <w:rPr>
          <w:rFonts w:ascii="Verdana" w:hAnsi="Verdana" w:cs="Arial"/>
          <w:b/>
          <w:color w:val="000000"/>
          <w:sz w:val="27"/>
        </w:rPr>
        <w:t xml:space="preserve"> </w:t>
      </w:r>
      <w:r w:rsidR="009B5929" w:rsidRPr="00804393">
        <w:rPr>
          <w:rFonts w:ascii="Verdana" w:hAnsi="Verdana" w:cs="Arial"/>
          <w:b/>
          <w:color w:val="000000"/>
          <w:sz w:val="27"/>
        </w:rPr>
        <w:t>n. 73 del 29/12/2022</w:t>
      </w:r>
    </w:p>
    <w:p w14:paraId="4CE80491" w14:textId="77777777" w:rsidR="00027B75" w:rsidRDefault="009B5929" w:rsidP="00B15A4E">
      <w:pPr>
        <w:pStyle w:val="NormaleWeb"/>
        <w:shd w:val="clear" w:color="auto" w:fill="FFFFFF"/>
        <w:spacing w:before="0" w:beforeAutospacing="0" w:after="188" w:afterAutospacing="0"/>
        <w:jc w:val="both"/>
        <w:rPr>
          <w:rFonts w:ascii="Verdana" w:hAnsi="Verdana" w:cs="Arial"/>
          <w:b/>
          <w:color w:val="000000"/>
          <w:sz w:val="27"/>
        </w:rPr>
      </w:pPr>
      <w:r>
        <w:rPr>
          <w:rFonts w:ascii="Verdana" w:hAnsi="Verdana" w:cs="Arial"/>
          <w:b/>
          <w:color w:val="000000"/>
          <w:sz w:val="27"/>
        </w:rPr>
        <w:t xml:space="preserve">Il Regolamento </w:t>
      </w:r>
      <w:r w:rsidR="00FA1B7A">
        <w:rPr>
          <w:rFonts w:ascii="Verdana" w:hAnsi="Verdana" w:cs="Arial"/>
          <w:b/>
          <w:color w:val="000000"/>
          <w:sz w:val="27"/>
        </w:rPr>
        <w:t xml:space="preserve">è scaricabile a fine sezione. </w:t>
      </w:r>
    </w:p>
    <w:p w14:paraId="7C041E04" w14:textId="77777777" w:rsidR="00B15A4E" w:rsidRDefault="00B15A4E" w:rsidP="00B15A4E">
      <w:pPr>
        <w:pStyle w:val="NormaleWeb"/>
        <w:shd w:val="clear" w:color="auto" w:fill="FFFFFF"/>
        <w:spacing w:before="0" w:beforeAutospacing="0" w:after="188" w:afterAutospacing="0"/>
        <w:jc w:val="both"/>
        <w:rPr>
          <w:rFonts w:ascii="Verdana" w:hAnsi="Verdana" w:cs="Arial"/>
          <w:b/>
          <w:color w:val="000000"/>
          <w:sz w:val="27"/>
        </w:rPr>
      </w:pPr>
    </w:p>
    <w:p w14:paraId="45007C82" w14:textId="77777777" w:rsidR="00B15A4E" w:rsidRDefault="00B15A4E" w:rsidP="00B15A4E">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AA4D0B">
        <w:rPr>
          <w:rStyle w:val="Enfasigrassetto"/>
          <w:rFonts w:ascii="Verdana" w:hAnsi="Verdana" w:cs="Arial"/>
          <w:color w:val="548DD4" w:themeColor="text2" w:themeTint="99"/>
          <w:sz w:val="27"/>
          <w:szCs w:val="27"/>
        </w:rPr>
        <w:t xml:space="preserve">Punto 3.1 lettera </w:t>
      </w:r>
      <w:r w:rsidR="0053110A">
        <w:rPr>
          <w:rStyle w:val="Enfasigrassetto"/>
          <w:rFonts w:ascii="Verdana" w:hAnsi="Verdana" w:cs="Arial"/>
          <w:color w:val="548DD4" w:themeColor="text2" w:themeTint="99"/>
          <w:sz w:val="27"/>
          <w:szCs w:val="27"/>
        </w:rPr>
        <w:t>n</w:t>
      </w:r>
      <w:r w:rsidRPr="00AA4D0B">
        <w:rPr>
          <w:rStyle w:val="Enfasigrassetto"/>
          <w:rFonts w:ascii="Verdana" w:hAnsi="Verdana" w:cs="Arial"/>
          <w:color w:val="548DD4" w:themeColor="text2" w:themeTint="99"/>
          <w:sz w:val="27"/>
          <w:szCs w:val="27"/>
        </w:rPr>
        <w:t>)</w:t>
      </w:r>
    </w:p>
    <w:p w14:paraId="3EB56736" w14:textId="77777777" w:rsidR="00B15A4E" w:rsidRPr="00AA4D0B" w:rsidRDefault="00B15A4E" w:rsidP="00B15A4E">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Pr>
          <w:rStyle w:val="Enfasigrassetto"/>
          <w:rFonts w:ascii="Verdana" w:hAnsi="Verdana" w:cs="Arial"/>
          <w:color w:val="548DD4" w:themeColor="text2" w:themeTint="99"/>
          <w:sz w:val="27"/>
          <w:szCs w:val="27"/>
        </w:rPr>
        <w:t xml:space="preserve">MODALITA’ DI PAGAMENTO AMMESSE </w:t>
      </w:r>
    </w:p>
    <w:p w14:paraId="5045503E" w14:textId="77777777" w:rsidR="003C5E18" w:rsidRDefault="003C5E18" w:rsidP="00B15A4E">
      <w:pPr>
        <w:pStyle w:val="NormaleWeb"/>
        <w:shd w:val="clear" w:color="auto" w:fill="FFFFFF"/>
        <w:spacing w:before="0" w:beforeAutospacing="0" w:after="0" w:afterAutospacing="0"/>
        <w:ind w:left="-57"/>
        <w:rPr>
          <w:rFonts w:ascii="Verdana" w:hAnsi="Verdana" w:cs="Arial"/>
          <w:color w:val="1A0000"/>
          <w:sz w:val="27"/>
          <w:szCs w:val="27"/>
        </w:rPr>
      </w:pPr>
      <w:r>
        <w:rPr>
          <w:rFonts w:ascii="Verdana" w:hAnsi="Verdana" w:cs="Arial"/>
          <w:color w:val="1A0000"/>
          <w:sz w:val="27"/>
          <w:szCs w:val="27"/>
        </w:rPr>
        <w:t>Modalità di pagamento ammesse con esplicita evidenza di eventuali modalità di pagamento gratuite</w:t>
      </w:r>
    </w:p>
    <w:p w14:paraId="0E243B42" w14:textId="77777777" w:rsidR="00B15A4E" w:rsidRDefault="00B15A4E" w:rsidP="00B15A4E">
      <w:pPr>
        <w:pStyle w:val="NormaleWeb"/>
        <w:shd w:val="clear" w:color="auto" w:fill="FFFFFF"/>
        <w:spacing w:before="0" w:beforeAutospacing="0" w:after="0" w:afterAutospacing="0"/>
        <w:ind w:left="-57"/>
        <w:rPr>
          <w:rFonts w:ascii="Arial" w:hAnsi="Arial" w:cs="Arial"/>
          <w:color w:val="1A0000"/>
          <w:sz w:val="27"/>
          <w:szCs w:val="27"/>
        </w:rPr>
      </w:pPr>
    </w:p>
    <w:p w14:paraId="1F021990" w14:textId="77777777" w:rsidR="00B15A4E" w:rsidRDefault="00B15A4E" w:rsidP="00B15A4E">
      <w:pPr>
        <w:pStyle w:val="NormaleWeb"/>
        <w:shd w:val="clear" w:color="auto" w:fill="FFFFFF"/>
        <w:spacing w:before="0" w:beforeAutospacing="0" w:after="0" w:afterAutospacing="0"/>
        <w:ind w:left="-57"/>
        <w:rPr>
          <w:rFonts w:ascii="Verdana" w:hAnsi="Verdana" w:cs="Arial"/>
          <w:b/>
          <w:bCs/>
          <w:color w:val="000000"/>
          <w:sz w:val="27"/>
          <w:szCs w:val="27"/>
        </w:rPr>
      </w:pPr>
      <w:r>
        <w:rPr>
          <w:rFonts w:ascii="Verdana" w:hAnsi="Verdana" w:cs="Arial"/>
          <w:b/>
          <w:bCs/>
          <w:color w:val="000000"/>
          <w:sz w:val="27"/>
          <w:szCs w:val="27"/>
        </w:rPr>
        <w:lastRenderedPageBreak/>
        <w:t>P</w:t>
      </w:r>
      <w:r w:rsidR="003C5E18">
        <w:rPr>
          <w:rFonts w:ascii="Verdana" w:hAnsi="Verdana" w:cs="Arial"/>
          <w:b/>
          <w:bCs/>
          <w:color w:val="000000"/>
          <w:sz w:val="27"/>
          <w:szCs w:val="27"/>
        </w:rPr>
        <w:t xml:space="preserve">agamento con modello F24 (inviati dal Comune al domicilio del contribuente), presso qualsiasi sportello bancario, postale </w:t>
      </w:r>
    </w:p>
    <w:p w14:paraId="2E9B60D6" w14:textId="77777777" w:rsidR="00CD6265" w:rsidRDefault="00CD6265" w:rsidP="00B15A4E">
      <w:pPr>
        <w:pStyle w:val="NormaleWeb"/>
        <w:shd w:val="clear" w:color="auto" w:fill="FFFFFF"/>
        <w:spacing w:before="0" w:beforeAutospacing="0" w:after="0" w:afterAutospacing="0"/>
        <w:ind w:left="-57"/>
        <w:jc w:val="center"/>
        <w:rPr>
          <w:rFonts w:ascii="Verdana" w:hAnsi="Verdana" w:cs="Arial"/>
          <w:b/>
          <w:bCs/>
          <w:color w:val="FF0000"/>
          <w:sz w:val="27"/>
          <w:szCs w:val="27"/>
          <w:u w:val="single"/>
        </w:rPr>
      </w:pPr>
    </w:p>
    <w:p w14:paraId="19DEBC13" w14:textId="77777777" w:rsidR="00B15A4E" w:rsidRPr="00B15A4E" w:rsidRDefault="00B15A4E" w:rsidP="00B15A4E">
      <w:pPr>
        <w:pStyle w:val="NormaleWeb"/>
        <w:shd w:val="clear" w:color="auto" w:fill="FFFFFF"/>
        <w:spacing w:before="0" w:beforeAutospacing="0" w:after="0" w:afterAutospacing="0"/>
        <w:ind w:left="-57"/>
        <w:jc w:val="center"/>
        <w:rPr>
          <w:rFonts w:ascii="Verdana" w:hAnsi="Verdana" w:cs="Arial"/>
          <w:b/>
          <w:bCs/>
          <w:color w:val="FF0000"/>
          <w:sz w:val="27"/>
          <w:szCs w:val="27"/>
          <w:u w:val="single"/>
        </w:rPr>
      </w:pPr>
      <w:r w:rsidRPr="00B15A4E">
        <w:rPr>
          <w:rFonts w:ascii="Verdana" w:hAnsi="Verdana" w:cs="Arial"/>
          <w:b/>
          <w:bCs/>
          <w:color w:val="FF0000"/>
          <w:sz w:val="27"/>
          <w:szCs w:val="27"/>
          <w:u w:val="single"/>
        </w:rPr>
        <w:t>GRATUITO</w:t>
      </w:r>
    </w:p>
    <w:p w14:paraId="10E1DF93" w14:textId="77777777" w:rsidR="00B15A4E" w:rsidRDefault="00B15A4E" w:rsidP="00B15A4E">
      <w:pPr>
        <w:pStyle w:val="NormaleWeb"/>
        <w:shd w:val="clear" w:color="auto" w:fill="FFFFFF"/>
        <w:spacing w:before="0" w:beforeAutospacing="0" w:after="0" w:afterAutospacing="0"/>
        <w:ind w:left="-57"/>
        <w:rPr>
          <w:rFonts w:ascii="Verdana" w:hAnsi="Verdana" w:cs="Arial"/>
          <w:b/>
          <w:bCs/>
          <w:color w:val="000000"/>
          <w:sz w:val="27"/>
          <w:szCs w:val="27"/>
        </w:rPr>
      </w:pPr>
    </w:p>
    <w:p w14:paraId="444AC67F" w14:textId="77777777" w:rsidR="00B15A4E" w:rsidRDefault="00B15A4E" w:rsidP="00B15A4E">
      <w:pPr>
        <w:pStyle w:val="NormaleWeb"/>
        <w:shd w:val="clear" w:color="auto" w:fill="FFFFFF"/>
        <w:spacing w:before="0" w:beforeAutospacing="0" w:after="0" w:afterAutospacing="0"/>
        <w:ind w:left="-57"/>
        <w:rPr>
          <w:rFonts w:ascii="Verdana" w:hAnsi="Verdana" w:cs="Arial"/>
          <w:b/>
          <w:bCs/>
          <w:color w:val="000000"/>
          <w:sz w:val="27"/>
          <w:szCs w:val="27"/>
        </w:rPr>
      </w:pPr>
      <w:r>
        <w:rPr>
          <w:rFonts w:ascii="Verdana" w:hAnsi="Verdana" w:cs="Arial"/>
          <w:b/>
          <w:bCs/>
          <w:color w:val="000000"/>
          <w:sz w:val="27"/>
          <w:szCs w:val="27"/>
        </w:rPr>
        <w:t xml:space="preserve">Oppure </w:t>
      </w:r>
      <w:r w:rsidR="003C5E18">
        <w:rPr>
          <w:rFonts w:ascii="Verdana" w:hAnsi="Verdana" w:cs="Arial"/>
          <w:b/>
          <w:bCs/>
          <w:color w:val="000000"/>
          <w:sz w:val="27"/>
          <w:szCs w:val="27"/>
        </w:rPr>
        <w:t>con modello F24 on-line per i titolari di c/c abilitati al servizio di home banking.</w:t>
      </w:r>
    </w:p>
    <w:p w14:paraId="03ADC38B" w14:textId="77777777" w:rsidR="00B15A4E" w:rsidRDefault="00B15A4E" w:rsidP="00B15A4E">
      <w:pPr>
        <w:pStyle w:val="NormaleWeb"/>
        <w:shd w:val="clear" w:color="auto" w:fill="FFFFFF"/>
        <w:spacing w:before="0" w:beforeAutospacing="0" w:after="0" w:afterAutospacing="0"/>
        <w:ind w:left="-57"/>
        <w:rPr>
          <w:rFonts w:ascii="Verdana" w:hAnsi="Verdana" w:cs="Arial"/>
          <w:b/>
          <w:bCs/>
          <w:color w:val="000000"/>
          <w:sz w:val="27"/>
          <w:szCs w:val="27"/>
        </w:rPr>
      </w:pPr>
    </w:p>
    <w:p w14:paraId="3C3350F6" w14:textId="77777777" w:rsidR="00B15A4E" w:rsidRDefault="00B15A4E" w:rsidP="00B15A4E">
      <w:pPr>
        <w:pStyle w:val="NormaleWeb"/>
        <w:shd w:val="clear" w:color="auto" w:fill="FFFFFF"/>
        <w:spacing w:before="0" w:beforeAutospacing="0" w:after="0" w:afterAutospacing="0"/>
        <w:ind w:left="-57"/>
        <w:rPr>
          <w:rFonts w:ascii="Verdana" w:hAnsi="Verdana" w:cs="Arial"/>
          <w:b/>
          <w:bCs/>
          <w:color w:val="000000"/>
          <w:sz w:val="27"/>
          <w:szCs w:val="27"/>
        </w:rPr>
      </w:pPr>
      <w:r>
        <w:rPr>
          <w:rFonts w:ascii="Verdana" w:hAnsi="Verdana" w:cs="Arial"/>
          <w:b/>
          <w:bCs/>
          <w:color w:val="000000"/>
          <w:sz w:val="27"/>
          <w:szCs w:val="27"/>
        </w:rPr>
        <w:t>Dal 28.02.2021 è attivo anche il servizio PAGO PA</w:t>
      </w:r>
    </w:p>
    <w:p w14:paraId="17B5C051" w14:textId="77777777" w:rsidR="00B15A4E" w:rsidRDefault="00B15A4E" w:rsidP="00B15A4E">
      <w:pPr>
        <w:pStyle w:val="NormaleWeb"/>
        <w:shd w:val="clear" w:color="auto" w:fill="FFFFFF"/>
        <w:spacing w:before="0" w:beforeAutospacing="0" w:after="0" w:afterAutospacing="0"/>
        <w:ind w:left="-57"/>
        <w:rPr>
          <w:rFonts w:ascii="Verdana" w:hAnsi="Verdana" w:cs="Arial"/>
          <w:b/>
          <w:bCs/>
          <w:color w:val="000000"/>
          <w:sz w:val="27"/>
          <w:szCs w:val="27"/>
        </w:rPr>
      </w:pPr>
    </w:p>
    <w:p w14:paraId="329F99D3" w14:textId="77777777" w:rsidR="000B6B38" w:rsidRDefault="000B6B38" w:rsidP="00B15A4E">
      <w:pPr>
        <w:pStyle w:val="NormaleWeb"/>
        <w:shd w:val="clear" w:color="auto" w:fill="FFFFFF"/>
        <w:spacing w:before="0" w:beforeAutospacing="0" w:after="0" w:afterAutospacing="0"/>
        <w:ind w:left="-57"/>
        <w:rPr>
          <w:rFonts w:ascii="Verdana" w:hAnsi="Verdana" w:cs="Arial"/>
          <w:b/>
          <w:bCs/>
          <w:color w:val="000000"/>
          <w:sz w:val="27"/>
          <w:szCs w:val="27"/>
        </w:rPr>
      </w:pPr>
    </w:p>
    <w:p w14:paraId="2FDD088C" w14:textId="77777777" w:rsidR="000B6B38" w:rsidRDefault="000B6B38" w:rsidP="00B15A4E">
      <w:pPr>
        <w:pStyle w:val="NormaleWeb"/>
        <w:shd w:val="clear" w:color="auto" w:fill="FFFFFF"/>
        <w:spacing w:before="0" w:beforeAutospacing="0" w:after="0" w:afterAutospacing="0"/>
        <w:ind w:left="-57"/>
        <w:rPr>
          <w:rFonts w:ascii="Verdana" w:hAnsi="Verdana" w:cs="Arial"/>
          <w:b/>
          <w:bCs/>
          <w:color w:val="000000"/>
          <w:sz w:val="27"/>
          <w:szCs w:val="27"/>
        </w:rPr>
      </w:pPr>
    </w:p>
    <w:p w14:paraId="4D9DB4FB" w14:textId="77777777" w:rsidR="00B15A4E" w:rsidRDefault="00B15A4E" w:rsidP="00B15A4E">
      <w:pPr>
        <w:pStyle w:val="NormaleWeb"/>
        <w:shd w:val="clear" w:color="auto" w:fill="FFFFFF"/>
        <w:spacing w:before="0" w:beforeAutospacing="0" w:after="0" w:afterAutospacing="0"/>
        <w:ind w:left="-57"/>
        <w:rPr>
          <w:rFonts w:ascii="Verdana" w:hAnsi="Verdana" w:cs="Arial"/>
          <w:b/>
          <w:bCs/>
          <w:color w:val="000000"/>
          <w:sz w:val="27"/>
          <w:szCs w:val="27"/>
        </w:rPr>
      </w:pPr>
    </w:p>
    <w:p w14:paraId="3634DE05" w14:textId="77777777" w:rsidR="00B15A4E" w:rsidRDefault="00B15A4E" w:rsidP="00B15A4E">
      <w:pPr>
        <w:pStyle w:val="NormaleWeb"/>
        <w:shd w:val="clear" w:color="auto" w:fill="FFFFFF"/>
        <w:spacing w:before="0" w:beforeAutospacing="0" w:after="0" w:afterAutospacing="0"/>
        <w:ind w:left="-57"/>
        <w:rPr>
          <w:rFonts w:ascii="Verdana" w:hAnsi="Verdana" w:cs="Arial"/>
          <w:b/>
          <w:bCs/>
          <w:color w:val="000000"/>
          <w:sz w:val="27"/>
          <w:szCs w:val="27"/>
        </w:rPr>
      </w:pPr>
    </w:p>
    <w:p w14:paraId="253641AE" w14:textId="77777777" w:rsidR="00B15A4E" w:rsidRDefault="00B15A4E" w:rsidP="00B15A4E">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AA4D0B">
        <w:rPr>
          <w:rStyle w:val="Enfasigrassetto"/>
          <w:rFonts w:ascii="Verdana" w:hAnsi="Verdana" w:cs="Arial"/>
          <w:color w:val="548DD4" w:themeColor="text2" w:themeTint="99"/>
          <w:sz w:val="27"/>
          <w:szCs w:val="27"/>
        </w:rPr>
        <w:t xml:space="preserve">Punto 3.1 lettera </w:t>
      </w:r>
      <w:r>
        <w:rPr>
          <w:rStyle w:val="Enfasigrassetto"/>
          <w:rFonts w:ascii="Verdana" w:hAnsi="Verdana" w:cs="Arial"/>
          <w:color w:val="548DD4" w:themeColor="text2" w:themeTint="99"/>
          <w:sz w:val="27"/>
          <w:szCs w:val="27"/>
        </w:rPr>
        <w:t>o</w:t>
      </w:r>
      <w:r w:rsidRPr="00AA4D0B">
        <w:rPr>
          <w:rStyle w:val="Enfasigrassetto"/>
          <w:rFonts w:ascii="Verdana" w:hAnsi="Verdana" w:cs="Arial"/>
          <w:color w:val="548DD4" w:themeColor="text2" w:themeTint="99"/>
          <w:sz w:val="27"/>
          <w:szCs w:val="27"/>
        </w:rPr>
        <w:t>)</w:t>
      </w:r>
    </w:p>
    <w:p w14:paraId="2D827E36" w14:textId="77777777" w:rsidR="00B15A4E" w:rsidRPr="00AA4D0B" w:rsidRDefault="00B15A4E" w:rsidP="00B15A4E">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Pr>
          <w:rStyle w:val="Enfasigrassetto"/>
          <w:rFonts w:ascii="Verdana" w:hAnsi="Verdana" w:cs="Arial"/>
          <w:color w:val="548DD4" w:themeColor="text2" w:themeTint="99"/>
          <w:sz w:val="27"/>
          <w:szCs w:val="27"/>
        </w:rPr>
        <w:t>SCADENZE PER IL PAGAMENTO</w:t>
      </w:r>
    </w:p>
    <w:p w14:paraId="0230BAD5" w14:textId="77777777" w:rsidR="00B15A4E" w:rsidRDefault="003C5E18" w:rsidP="00B15A4E">
      <w:pPr>
        <w:pStyle w:val="NormaleWeb"/>
        <w:shd w:val="clear" w:color="auto" w:fill="FFFFFF"/>
        <w:spacing w:before="0" w:beforeAutospacing="0" w:after="188" w:afterAutospacing="0"/>
        <w:ind w:left="720"/>
        <w:rPr>
          <w:rFonts w:ascii="Verdana" w:hAnsi="Verdana" w:cs="Arial"/>
          <w:color w:val="1A0000"/>
          <w:sz w:val="27"/>
          <w:szCs w:val="27"/>
        </w:rPr>
      </w:pPr>
      <w:r>
        <w:rPr>
          <w:rFonts w:ascii="Verdana" w:hAnsi="Verdana" w:cs="Arial"/>
          <w:color w:val="1A0000"/>
          <w:sz w:val="27"/>
          <w:szCs w:val="27"/>
        </w:rPr>
        <w:t>Scadenze per il pagamento della tariffa riferita al</w:t>
      </w:r>
      <w:r w:rsidR="00B15A4E">
        <w:rPr>
          <w:rFonts w:ascii="Verdana" w:hAnsi="Verdana" w:cs="Arial"/>
          <w:color w:val="1A0000"/>
          <w:sz w:val="27"/>
          <w:szCs w:val="27"/>
        </w:rPr>
        <w:t>l’anno in corso.</w:t>
      </w:r>
    </w:p>
    <w:p w14:paraId="227C2F5C" w14:textId="77777777" w:rsidR="00B15A4E" w:rsidRDefault="00B15A4E" w:rsidP="009B5929">
      <w:pPr>
        <w:pStyle w:val="NormaleWeb"/>
        <w:shd w:val="clear" w:color="auto" w:fill="FFFFFF"/>
        <w:spacing w:before="0" w:beforeAutospacing="0" w:after="188" w:afterAutospacing="0"/>
        <w:ind w:left="720"/>
        <w:jc w:val="both"/>
        <w:rPr>
          <w:rFonts w:ascii="Verdana" w:hAnsi="Verdana" w:cs="Arial"/>
          <w:color w:val="1A0000"/>
          <w:sz w:val="27"/>
          <w:szCs w:val="27"/>
        </w:rPr>
      </w:pPr>
    </w:p>
    <w:p w14:paraId="113195D3" w14:textId="77777777" w:rsidR="00B15A4E" w:rsidRDefault="00B15A4E" w:rsidP="00B15A4E">
      <w:pPr>
        <w:spacing w:after="0" w:line="240" w:lineRule="auto"/>
        <w:jc w:val="both"/>
        <w:rPr>
          <w:rFonts w:ascii="Arial" w:eastAsia="Times New Roman" w:hAnsi="Arial" w:cs="Arial"/>
          <w:color w:val="000000"/>
          <w:sz w:val="27"/>
          <w:szCs w:val="27"/>
        </w:rPr>
      </w:pPr>
      <w:r>
        <w:rPr>
          <w:rFonts w:ascii="Arial" w:eastAsia="Times New Roman" w:hAnsi="Arial" w:cs="Arial"/>
          <w:color w:val="000000"/>
          <w:sz w:val="27"/>
          <w:szCs w:val="27"/>
        </w:rPr>
        <w:t xml:space="preserve"> A </w:t>
      </w:r>
      <w:r>
        <w:rPr>
          <w:rFonts w:ascii="Arial" w:eastAsia="Times New Roman" w:hAnsi="Arial" w:cs="Arial"/>
          <w:color w:val="000000"/>
          <w:sz w:val="27"/>
          <w:szCs w:val="27"/>
        </w:rPr>
        <w:tab/>
        <w:t xml:space="preserve">norma di quanto previsto dall’articolo 30 comma 2 del vigente Regolamento comunale per l’applicazione della tassa sui rifiuti </w:t>
      </w:r>
    </w:p>
    <w:p w14:paraId="364D6904" w14:textId="77777777" w:rsidR="009B5929" w:rsidRPr="009B5929" w:rsidRDefault="009B5929" w:rsidP="00B15A4E">
      <w:pPr>
        <w:spacing w:after="0" w:line="240" w:lineRule="auto"/>
        <w:jc w:val="both"/>
        <w:rPr>
          <w:rFonts w:ascii="Arial" w:eastAsia="Times New Roman" w:hAnsi="Arial" w:cs="Arial"/>
          <w:sz w:val="27"/>
          <w:szCs w:val="27"/>
        </w:rPr>
      </w:pPr>
    </w:p>
    <w:p w14:paraId="52C27C1E" w14:textId="77777777" w:rsidR="009B5929" w:rsidRPr="00CB3A53" w:rsidRDefault="009B5929" w:rsidP="009B5929">
      <w:pPr>
        <w:pStyle w:val="Corpotesto"/>
        <w:jc w:val="both"/>
        <w:rPr>
          <w:rFonts w:ascii="Arial" w:hAnsi="Arial" w:cs="Arial"/>
        </w:rPr>
      </w:pPr>
      <w:r w:rsidRPr="00CB3A53">
        <w:rPr>
          <w:rFonts w:ascii="Arial" w:hAnsi="Arial" w:cs="Arial"/>
        </w:rPr>
        <w:t>Il Comune</w:t>
      </w:r>
      <w:r w:rsidRPr="00CB3A53">
        <w:rPr>
          <w:rFonts w:ascii="Arial" w:hAnsi="Arial" w:cs="Arial"/>
          <w:b/>
          <w:bCs/>
        </w:rPr>
        <w:t xml:space="preserve"> </w:t>
      </w:r>
      <w:r w:rsidRPr="00CB3A53">
        <w:rPr>
          <w:rFonts w:ascii="Arial" w:hAnsi="Arial" w:cs="Arial"/>
          <w:shd w:val="clear" w:color="auto" w:fill="FFFFFF"/>
        </w:rPr>
        <w:t>stabilisce annualmente, con atto del competente organo comunale,  il numero del</w:t>
      </w:r>
      <w:r w:rsidR="00791DFA">
        <w:rPr>
          <w:rFonts w:ascii="Arial" w:hAnsi="Arial" w:cs="Arial"/>
          <w:shd w:val="clear" w:color="auto" w:fill="FFFFFF"/>
        </w:rPr>
        <w:t>le rate e le scadenze di pagamen</w:t>
      </w:r>
      <w:r w:rsidRPr="00CB3A53">
        <w:rPr>
          <w:rFonts w:ascii="Arial" w:hAnsi="Arial" w:cs="Arial"/>
          <w:shd w:val="clear" w:color="auto" w:fill="FFFFFF"/>
        </w:rPr>
        <w:t xml:space="preserve">to della tassa, consentendo di norma almeno due rate a scadenza semestrale, fermo restando la </w:t>
      </w:r>
      <w:r w:rsidRPr="00CB3A53">
        <w:rPr>
          <w:rFonts w:ascii="Arial" w:hAnsi="Arial" w:cs="Arial"/>
        </w:rPr>
        <w:t>facoltà del contribuente di pagare in un’ unica soluzione entro il termine di scadenza della prima rata.</w:t>
      </w:r>
    </w:p>
    <w:p w14:paraId="0A20778C" w14:textId="77777777" w:rsidR="009B5929" w:rsidRPr="00CB3A53" w:rsidRDefault="009B5929" w:rsidP="009B5929">
      <w:pPr>
        <w:pStyle w:val="Corpotesto"/>
        <w:jc w:val="both"/>
        <w:rPr>
          <w:rFonts w:ascii="Arial" w:hAnsi="Arial" w:cs="Arial"/>
          <w:shd w:val="clear" w:color="auto" w:fill="FFFFFF"/>
        </w:rPr>
      </w:pPr>
    </w:p>
    <w:p w14:paraId="1A96F7E0" w14:textId="77777777" w:rsidR="009B5929" w:rsidRDefault="009B5929" w:rsidP="009B5929">
      <w:pPr>
        <w:pStyle w:val="Corpotesto"/>
        <w:jc w:val="both"/>
        <w:rPr>
          <w:rFonts w:ascii="Arial" w:hAnsi="Arial" w:cs="Arial"/>
          <w:shd w:val="clear" w:color="auto" w:fill="FFFFFF"/>
        </w:rPr>
      </w:pPr>
      <w:r w:rsidRPr="00CB3A53">
        <w:rPr>
          <w:rFonts w:ascii="Arial" w:hAnsi="Arial" w:cs="Arial"/>
          <w:shd w:val="clear" w:color="auto" w:fill="FFFFFF"/>
        </w:rPr>
        <w:t>Fino all’ approvazione delle tariffe dell’ anno di riferimento è facoltà dell’ amministrazione provvedere alla liquidazione di acconti sulla base delle tariffe deliberate l’ anno precedente, salvo conguaglio nella prima rata utile.</w:t>
      </w:r>
    </w:p>
    <w:p w14:paraId="2CB000D4" w14:textId="77777777" w:rsidR="00875F41" w:rsidRDefault="00875F41" w:rsidP="009B5929">
      <w:pPr>
        <w:pStyle w:val="Corpotesto"/>
        <w:jc w:val="both"/>
        <w:rPr>
          <w:rFonts w:ascii="Arial" w:hAnsi="Arial" w:cs="Arial"/>
          <w:shd w:val="clear" w:color="auto" w:fill="FFFFFF"/>
        </w:rPr>
      </w:pPr>
    </w:p>
    <w:p w14:paraId="771C7E2F" w14:textId="77777777" w:rsidR="00875F41" w:rsidRPr="009B5929" w:rsidRDefault="00875F41" w:rsidP="009B5929">
      <w:pPr>
        <w:pStyle w:val="Corpotesto"/>
        <w:jc w:val="both"/>
        <w:rPr>
          <w:rFonts w:ascii="Arial" w:hAnsi="Arial" w:cs="Arial"/>
          <w:shd w:val="clear" w:color="auto" w:fill="FFFFFF"/>
        </w:rPr>
      </w:pPr>
    </w:p>
    <w:p w14:paraId="1B21C19E" w14:textId="77777777" w:rsidR="009B5929" w:rsidRDefault="009B5929" w:rsidP="00B15A4E">
      <w:pPr>
        <w:spacing w:after="0" w:line="240" w:lineRule="auto"/>
        <w:jc w:val="both"/>
        <w:rPr>
          <w:rFonts w:ascii="Arial" w:eastAsia="Times New Roman" w:hAnsi="Arial" w:cs="Arial"/>
          <w:color w:val="000000"/>
          <w:sz w:val="27"/>
          <w:szCs w:val="27"/>
        </w:rPr>
      </w:pPr>
    </w:p>
    <w:p w14:paraId="790D9DA4" w14:textId="77777777" w:rsidR="004B61EC" w:rsidRDefault="004B61EC" w:rsidP="00B15A4E">
      <w:pPr>
        <w:spacing w:after="0" w:line="240" w:lineRule="auto"/>
        <w:jc w:val="both"/>
        <w:rPr>
          <w:rFonts w:ascii="Arial" w:eastAsia="Times New Roman" w:hAnsi="Arial" w:cs="Arial"/>
          <w:color w:val="000000"/>
          <w:sz w:val="27"/>
          <w:szCs w:val="27"/>
        </w:rPr>
      </w:pPr>
    </w:p>
    <w:p w14:paraId="1A659537" w14:textId="77777777" w:rsidR="004B61EC" w:rsidRDefault="004B61EC" w:rsidP="004B61EC">
      <w:pPr>
        <w:pStyle w:val="NormaleWeb"/>
        <w:shd w:val="clear" w:color="auto" w:fill="FFFFFF"/>
        <w:spacing w:before="0" w:beforeAutospacing="0" w:after="188" w:afterAutospacing="0"/>
        <w:rPr>
          <w:rStyle w:val="Enfasigrassetto"/>
          <w:rFonts w:ascii="Verdana" w:hAnsi="Verdana" w:cs="Arial"/>
          <w:color w:val="1A0000"/>
          <w:sz w:val="27"/>
          <w:szCs w:val="27"/>
        </w:rPr>
      </w:pPr>
    </w:p>
    <w:p w14:paraId="461A238A" w14:textId="77777777" w:rsidR="004B61EC" w:rsidRDefault="004B61EC" w:rsidP="004B61EC">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AA4D0B">
        <w:rPr>
          <w:rStyle w:val="Enfasigrassetto"/>
          <w:rFonts w:ascii="Verdana" w:hAnsi="Verdana" w:cs="Arial"/>
          <w:color w:val="548DD4" w:themeColor="text2" w:themeTint="99"/>
          <w:sz w:val="27"/>
          <w:szCs w:val="27"/>
        </w:rPr>
        <w:t xml:space="preserve">Punto 3.1 lettera </w:t>
      </w:r>
      <w:r>
        <w:rPr>
          <w:rStyle w:val="Enfasigrassetto"/>
          <w:rFonts w:ascii="Verdana" w:hAnsi="Verdana" w:cs="Arial"/>
          <w:color w:val="548DD4" w:themeColor="text2" w:themeTint="99"/>
          <w:sz w:val="27"/>
          <w:szCs w:val="27"/>
        </w:rPr>
        <w:t>p</w:t>
      </w:r>
      <w:r w:rsidRPr="00AA4D0B">
        <w:rPr>
          <w:rStyle w:val="Enfasigrassetto"/>
          <w:rFonts w:ascii="Verdana" w:hAnsi="Verdana" w:cs="Arial"/>
          <w:color w:val="548DD4" w:themeColor="text2" w:themeTint="99"/>
          <w:sz w:val="27"/>
          <w:szCs w:val="27"/>
        </w:rPr>
        <w:t>)</w:t>
      </w:r>
    </w:p>
    <w:p w14:paraId="73D246B0" w14:textId="77777777" w:rsidR="004B61EC" w:rsidRPr="00AA4D0B" w:rsidRDefault="004B61EC" w:rsidP="004B61EC">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Pr>
          <w:rStyle w:val="Enfasigrassetto"/>
          <w:rFonts w:ascii="Verdana" w:hAnsi="Verdana" w:cs="Arial"/>
          <w:color w:val="548DD4" w:themeColor="text2" w:themeTint="99"/>
          <w:sz w:val="27"/>
          <w:szCs w:val="27"/>
        </w:rPr>
        <w:t>INFORMAZIONE PER OMESSO PAGAMENTO</w:t>
      </w:r>
    </w:p>
    <w:p w14:paraId="64EEBACE" w14:textId="77777777" w:rsidR="003C5E18" w:rsidRDefault="003C5E18" w:rsidP="004B61EC">
      <w:pPr>
        <w:pStyle w:val="NormaleWeb"/>
        <w:shd w:val="clear" w:color="auto" w:fill="FFFFFF"/>
        <w:spacing w:before="0" w:beforeAutospacing="0" w:after="188" w:afterAutospacing="0"/>
        <w:ind w:right="-113"/>
        <w:jc w:val="both"/>
        <w:rPr>
          <w:rFonts w:ascii="Verdana" w:hAnsi="Verdana" w:cs="Arial"/>
          <w:color w:val="1A0000"/>
          <w:sz w:val="27"/>
          <w:szCs w:val="27"/>
        </w:rPr>
      </w:pPr>
      <w:r>
        <w:rPr>
          <w:rFonts w:ascii="Verdana" w:hAnsi="Verdana" w:cs="Arial"/>
          <w:color w:val="1A0000"/>
          <w:sz w:val="27"/>
          <w:szCs w:val="27"/>
        </w:rPr>
        <w:t xml:space="preserve">Informazioni rilevanti per il caso di ritardato od omesso pagamento, ivi inclusa l’indicazione, per quanto applicabile, del tasso di interesse di </w:t>
      </w:r>
      <w:r>
        <w:rPr>
          <w:rFonts w:ascii="Verdana" w:hAnsi="Verdana" w:cs="Arial"/>
          <w:color w:val="1A0000"/>
          <w:sz w:val="27"/>
          <w:szCs w:val="27"/>
        </w:rPr>
        <w:lastRenderedPageBreak/>
        <w:t>mora e/o di penalità e/o sanzioni, nonché tutte le indicazioni utili affinché l’utente sia messo in condizione di procedere tempestivamente al pagamento dell’importo dovuto</w:t>
      </w:r>
      <w:r w:rsidR="004B61EC">
        <w:rPr>
          <w:rFonts w:ascii="Verdana" w:hAnsi="Verdana" w:cs="Arial"/>
          <w:color w:val="1A0000"/>
          <w:sz w:val="27"/>
          <w:szCs w:val="27"/>
        </w:rPr>
        <w:t>.</w:t>
      </w:r>
    </w:p>
    <w:p w14:paraId="35816E31" w14:textId="77777777" w:rsidR="003C5E18" w:rsidRDefault="00224F75" w:rsidP="003C5E18">
      <w:pPr>
        <w:pStyle w:val="NormaleWeb"/>
        <w:numPr>
          <w:ilvl w:val="0"/>
          <w:numId w:val="18"/>
        </w:numPr>
        <w:shd w:val="clear" w:color="auto" w:fill="FFFFFF"/>
        <w:spacing w:before="0" w:beforeAutospacing="0" w:after="0" w:afterAutospacing="0"/>
        <w:rPr>
          <w:rFonts w:ascii="Arial" w:hAnsi="Arial" w:cs="Arial"/>
          <w:color w:val="1A0000"/>
          <w:sz w:val="27"/>
          <w:szCs w:val="27"/>
        </w:rPr>
      </w:pPr>
      <w:r>
        <w:rPr>
          <w:rStyle w:val="Enfasigrassetto"/>
          <w:rFonts w:ascii="Verdana" w:hAnsi="Verdana" w:cs="Arial"/>
          <w:color w:val="1A0000"/>
          <w:sz w:val="27"/>
          <w:szCs w:val="27"/>
        </w:rPr>
        <w:t>I</w:t>
      </w:r>
      <w:r w:rsidR="003C5E18">
        <w:rPr>
          <w:rStyle w:val="Enfasigrassetto"/>
          <w:rFonts w:ascii="Verdana" w:hAnsi="Verdana" w:cs="Arial"/>
          <w:color w:val="1A0000"/>
          <w:sz w:val="27"/>
          <w:szCs w:val="27"/>
        </w:rPr>
        <w:t>n caso di omesso o insufficiente versamento del tributo risultante dalla dichiarazione si applica la sanzione del 30% di ogni importo non versato.</w:t>
      </w:r>
      <w:r w:rsidR="00BD52FB">
        <w:rPr>
          <w:rStyle w:val="Enfasigrassetto"/>
          <w:rFonts w:ascii="Verdana" w:hAnsi="Verdana" w:cs="Arial"/>
          <w:color w:val="1A0000"/>
          <w:sz w:val="27"/>
          <w:szCs w:val="27"/>
        </w:rPr>
        <w:t xml:space="preserve"> Dal 01/09/2024 la sanzione è del 25%.</w:t>
      </w:r>
    </w:p>
    <w:p w14:paraId="416D2338" w14:textId="77777777" w:rsidR="003C5E18" w:rsidRDefault="00224F75" w:rsidP="003C5E18">
      <w:pPr>
        <w:pStyle w:val="NormaleWeb"/>
        <w:numPr>
          <w:ilvl w:val="0"/>
          <w:numId w:val="18"/>
        </w:numPr>
        <w:shd w:val="clear" w:color="auto" w:fill="FFFFFF"/>
        <w:spacing w:before="0" w:beforeAutospacing="0" w:after="0" w:afterAutospacing="0"/>
        <w:rPr>
          <w:rFonts w:ascii="Arial" w:hAnsi="Arial" w:cs="Arial"/>
          <w:color w:val="1A0000"/>
          <w:sz w:val="27"/>
          <w:szCs w:val="27"/>
        </w:rPr>
      </w:pPr>
      <w:r>
        <w:rPr>
          <w:rStyle w:val="Enfasigrassetto"/>
          <w:rFonts w:ascii="Verdana" w:hAnsi="Verdana" w:cs="Arial"/>
          <w:color w:val="1A0000"/>
          <w:sz w:val="27"/>
          <w:szCs w:val="27"/>
        </w:rPr>
        <w:t>S</w:t>
      </w:r>
      <w:r w:rsidR="003C5E18">
        <w:rPr>
          <w:rStyle w:val="Enfasigrassetto"/>
          <w:rFonts w:ascii="Verdana" w:hAnsi="Verdana" w:cs="Arial"/>
          <w:color w:val="1A0000"/>
          <w:sz w:val="27"/>
          <w:szCs w:val="27"/>
        </w:rPr>
        <w:t>ulle somme dovute a titolo di tributo si applicano gli interessi determinati in misura pari al tasso legale annuo vigente decorrenti dalla data di esigibilità del tributo</w:t>
      </w:r>
      <w:r w:rsidR="00791DFA">
        <w:rPr>
          <w:rStyle w:val="Enfasigrassetto"/>
          <w:rFonts w:ascii="Verdana" w:hAnsi="Verdana" w:cs="Arial"/>
          <w:color w:val="1A0000"/>
          <w:sz w:val="27"/>
          <w:szCs w:val="27"/>
        </w:rPr>
        <w:t xml:space="preserve"> nonché il rimborso delle spese di notifica</w:t>
      </w:r>
      <w:r w:rsidR="003C5E18">
        <w:rPr>
          <w:rStyle w:val="Enfasigrassetto"/>
          <w:rFonts w:ascii="Verdana" w:hAnsi="Verdana" w:cs="Arial"/>
          <w:color w:val="1A0000"/>
          <w:sz w:val="27"/>
          <w:szCs w:val="27"/>
        </w:rPr>
        <w:t>.</w:t>
      </w:r>
    </w:p>
    <w:p w14:paraId="12ECF7E2" w14:textId="77777777" w:rsidR="003C5E18" w:rsidRDefault="003C5E18" w:rsidP="003C5E18">
      <w:pPr>
        <w:pStyle w:val="NormaleWeb"/>
        <w:shd w:val="clear" w:color="auto" w:fill="FFFFFF"/>
        <w:spacing w:before="0" w:beforeAutospacing="0" w:after="0" w:afterAutospacing="0"/>
        <w:ind w:left="720"/>
        <w:rPr>
          <w:rFonts w:ascii="Arial" w:hAnsi="Arial" w:cs="Arial"/>
          <w:color w:val="1A0000"/>
          <w:sz w:val="27"/>
          <w:szCs w:val="27"/>
        </w:rPr>
      </w:pPr>
      <w:r>
        <w:rPr>
          <w:rFonts w:ascii="Arial" w:hAnsi="Arial" w:cs="Arial"/>
          <w:color w:val="1A0000"/>
          <w:sz w:val="27"/>
          <w:szCs w:val="27"/>
        </w:rPr>
        <w:t> </w:t>
      </w:r>
    </w:p>
    <w:p w14:paraId="7DDCA5D6" w14:textId="77777777" w:rsidR="00224F75" w:rsidRPr="00224F75" w:rsidRDefault="00224F75" w:rsidP="00224F75">
      <w:pPr>
        <w:pStyle w:val="NormaleWeb"/>
        <w:shd w:val="clear" w:color="auto" w:fill="FFFFFF"/>
        <w:spacing w:before="0" w:beforeAutospacing="0" w:after="188" w:afterAutospacing="0"/>
        <w:ind w:right="-113"/>
        <w:jc w:val="both"/>
        <w:rPr>
          <w:rFonts w:ascii="Verdana" w:hAnsi="Verdana"/>
          <w:color w:val="333333"/>
          <w:sz w:val="27"/>
          <w:szCs w:val="27"/>
          <w:u w:val="single"/>
          <w:shd w:val="clear" w:color="auto" w:fill="FFFFFF"/>
        </w:rPr>
      </w:pPr>
      <w:r w:rsidRPr="00224F75">
        <w:rPr>
          <w:rFonts w:ascii="Verdana" w:hAnsi="Verdana"/>
          <w:color w:val="333333"/>
          <w:sz w:val="27"/>
          <w:szCs w:val="27"/>
          <w:u w:val="single"/>
          <w:shd w:val="clear" w:color="auto" w:fill="FFFFFF"/>
        </w:rPr>
        <w:t>Nota bene</w:t>
      </w:r>
    </w:p>
    <w:p w14:paraId="14D304D2" w14:textId="77777777" w:rsidR="00224F75" w:rsidRDefault="00224F75" w:rsidP="00224F75">
      <w:pPr>
        <w:pStyle w:val="NormaleWeb"/>
        <w:shd w:val="clear" w:color="auto" w:fill="FFFFFF"/>
        <w:spacing w:before="0" w:beforeAutospacing="0" w:after="188" w:afterAutospacing="0"/>
        <w:ind w:right="-113"/>
        <w:jc w:val="both"/>
        <w:rPr>
          <w:rFonts w:ascii="Verdana" w:hAnsi="Verdana"/>
          <w:color w:val="333333"/>
          <w:sz w:val="27"/>
          <w:szCs w:val="27"/>
          <w:shd w:val="clear" w:color="auto" w:fill="FFFFFF"/>
        </w:rPr>
      </w:pPr>
      <w:r w:rsidRPr="00224F75">
        <w:rPr>
          <w:rFonts w:ascii="Verdana" w:hAnsi="Verdana"/>
          <w:color w:val="333333"/>
          <w:sz w:val="27"/>
          <w:szCs w:val="27"/>
          <w:shd w:val="clear" w:color="auto" w:fill="FFFFFF"/>
        </w:rPr>
        <w:t>Il contribuente che abbia quindi omesso il pagamento dell'imposta o della tassa comunale entro i termini previsti dalle disposizioni vigenti, può effettuare il ravvedimento operoso, </w:t>
      </w:r>
      <w:r w:rsidRPr="00224F75">
        <w:rPr>
          <w:rStyle w:val="Enfasigrassetto"/>
          <w:rFonts w:ascii="Verdana" w:hAnsi="Verdana"/>
          <w:color w:val="333333"/>
          <w:sz w:val="27"/>
          <w:szCs w:val="27"/>
          <w:shd w:val="clear" w:color="auto" w:fill="FFFFFF"/>
        </w:rPr>
        <w:t>sempre che la violazione non sia stata già constatata e comunque non siano iniziati accessi, ispezioni e verifiche amministrative di accertamento da parte del Servizio Tributi</w:t>
      </w:r>
      <w:r w:rsidRPr="00224F75">
        <w:rPr>
          <w:rFonts w:ascii="Verdana" w:hAnsi="Verdana"/>
          <w:color w:val="333333"/>
          <w:sz w:val="27"/>
          <w:szCs w:val="27"/>
          <w:shd w:val="clear" w:color="auto" w:fill="FFFFFF"/>
        </w:rPr>
        <w:t>, per le quali l'autore o i soggetti solidalmente obbligati non ne siano venuti a conoscenza.</w:t>
      </w:r>
    </w:p>
    <w:p w14:paraId="7E6CAC59" w14:textId="77777777" w:rsidR="00FA1B7A" w:rsidRDefault="00FA1B7A" w:rsidP="00224F75">
      <w:pPr>
        <w:pStyle w:val="NormaleWeb"/>
        <w:shd w:val="clear" w:color="auto" w:fill="FFFFFF"/>
        <w:spacing w:before="0" w:beforeAutospacing="0" w:after="188" w:afterAutospacing="0"/>
        <w:ind w:right="-113"/>
        <w:jc w:val="both"/>
        <w:rPr>
          <w:rFonts w:ascii="Verdana" w:hAnsi="Verdana"/>
          <w:color w:val="333333"/>
          <w:sz w:val="27"/>
          <w:szCs w:val="27"/>
          <w:shd w:val="clear" w:color="auto" w:fill="FFFFFF"/>
        </w:rPr>
      </w:pPr>
    </w:p>
    <w:p w14:paraId="2A1CDE26" w14:textId="77777777" w:rsidR="00FA1B7A" w:rsidRPr="00FA1B7A" w:rsidRDefault="00FA1B7A" w:rsidP="00224F75">
      <w:pPr>
        <w:pStyle w:val="NormaleWeb"/>
        <w:shd w:val="clear" w:color="auto" w:fill="FFFFFF"/>
        <w:spacing w:before="0" w:beforeAutospacing="0" w:after="188" w:afterAutospacing="0"/>
        <w:ind w:right="-113"/>
        <w:jc w:val="both"/>
        <w:rPr>
          <w:rFonts w:ascii="Verdana" w:hAnsi="Verdana" w:cs="Arial"/>
          <w:b/>
          <w:color w:val="1A0000"/>
          <w:sz w:val="27"/>
          <w:szCs w:val="27"/>
        </w:rPr>
      </w:pPr>
      <w:r w:rsidRPr="00CB3A53">
        <w:rPr>
          <w:rFonts w:ascii="Verdana" w:hAnsi="Verdana"/>
          <w:b/>
          <w:color w:val="333333"/>
          <w:sz w:val="27"/>
          <w:szCs w:val="27"/>
          <w:shd w:val="clear" w:color="auto" w:fill="FFFFFF"/>
        </w:rPr>
        <w:t>E’possibile anche richiedere la RATEIZZAZIONE DEGLI IMPORTI DOVUTI come di seguito riportato</w:t>
      </w:r>
      <w:r w:rsidR="009B5929" w:rsidRPr="00CB3A53">
        <w:rPr>
          <w:rFonts w:ascii="Verdana" w:hAnsi="Verdana"/>
          <w:b/>
          <w:color w:val="333333"/>
          <w:sz w:val="27"/>
          <w:szCs w:val="27"/>
          <w:shd w:val="clear" w:color="auto" w:fill="FFFFFF"/>
        </w:rPr>
        <w:t xml:space="preserve"> nell’apposita sezione</w:t>
      </w:r>
      <w:r w:rsidRPr="00CB3A53">
        <w:rPr>
          <w:rFonts w:ascii="Verdana" w:hAnsi="Verdana"/>
          <w:b/>
          <w:color w:val="333333"/>
          <w:sz w:val="27"/>
          <w:szCs w:val="27"/>
          <w:shd w:val="clear" w:color="auto" w:fill="FFFFFF"/>
        </w:rPr>
        <w:t>.</w:t>
      </w:r>
    </w:p>
    <w:p w14:paraId="30832F8C" w14:textId="77777777" w:rsidR="00224F75" w:rsidRDefault="00224F75" w:rsidP="003C5E18">
      <w:pPr>
        <w:pStyle w:val="NormaleWeb"/>
        <w:shd w:val="clear" w:color="auto" w:fill="FFFFFF"/>
        <w:spacing w:before="0" w:beforeAutospacing="0" w:after="0" w:afterAutospacing="0"/>
        <w:ind w:left="720"/>
        <w:rPr>
          <w:rFonts w:ascii="Arial" w:hAnsi="Arial" w:cs="Arial"/>
          <w:color w:val="1A0000"/>
          <w:sz w:val="27"/>
          <w:szCs w:val="27"/>
        </w:rPr>
      </w:pPr>
    </w:p>
    <w:p w14:paraId="33C3DC3C" w14:textId="77777777" w:rsidR="00157C06" w:rsidRDefault="00157C06" w:rsidP="00157C06">
      <w:pPr>
        <w:pStyle w:val="NormaleWeb"/>
        <w:shd w:val="clear" w:color="auto" w:fill="FFFFFF"/>
        <w:spacing w:before="0" w:beforeAutospacing="0" w:after="188" w:afterAutospacing="0"/>
        <w:rPr>
          <w:rStyle w:val="Enfasigrassetto"/>
          <w:rFonts w:ascii="Verdana" w:hAnsi="Verdana" w:cs="Arial"/>
          <w:color w:val="1A0000"/>
          <w:sz w:val="27"/>
          <w:szCs w:val="27"/>
        </w:rPr>
      </w:pPr>
    </w:p>
    <w:p w14:paraId="7BE4C37C" w14:textId="77777777" w:rsidR="00157C06" w:rsidRDefault="00157C06" w:rsidP="00157C06">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AA4D0B">
        <w:rPr>
          <w:rStyle w:val="Enfasigrassetto"/>
          <w:rFonts w:ascii="Verdana" w:hAnsi="Verdana" w:cs="Arial"/>
          <w:color w:val="548DD4" w:themeColor="text2" w:themeTint="99"/>
          <w:sz w:val="27"/>
          <w:szCs w:val="27"/>
        </w:rPr>
        <w:t xml:space="preserve">Punto 3.1 lettera </w:t>
      </w:r>
      <w:r>
        <w:rPr>
          <w:rStyle w:val="Enfasigrassetto"/>
          <w:rFonts w:ascii="Verdana" w:hAnsi="Verdana" w:cs="Arial"/>
          <w:color w:val="548DD4" w:themeColor="text2" w:themeTint="99"/>
          <w:sz w:val="27"/>
          <w:szCs w:val="27"/>
        </w:rPr>
        <w:t>q</w:t>
      </w:r>
      <w:r w:rsidRPr="00AA4D0B">
        <w:rPr>
          <w:rStyle w:val="Enfasigrassetto"/>
          <w:rFonts w:ascii="Verdana" w:hAnsi="Verdana" w:cs="Arial"/>
          <w:color w:val="548DD4" w:themeColor="text2" w:themeTint="99"/>
          <w:sz w:val="27"/>
          <w:szCs w:val="27"/>
        </w:rPr>
        <w:t>)</w:t>
      </w:r>
    </w:p>
    <w:p w14:paraId="122C5626" w14:textId="77777777" w:rsidR="00157C06" w:rsidRPr="00AA4D0B" w:rsidRDefault="00157C06" w:rsidP="00157C06">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Pr>
          <w:rStyle w:val="Enfasigrassetto"/>
          <w:rFonts w:ascii="Verdana" w:hAnsi="Verdana" w:cs="Arial"/>
          <w:color w:val="548DD4" w:themeColor="text2" w:themeTint="99"/>
          <w:sz w:val="27"/>
          <w:szCs w:val="27"/>
        </w:rPr>
        <w:t xml:space="preserve">SEGNALAZIONE ERRORI </w:t>
      </w:r>
    </w:p>
    <w:p w14:paraId="49F1AB13" w14:textId="77777777" w:rsidR="00157C06" w:rsidRDefault="00157C06" w:rsidP="003C5E18">
      <w:pPr>
        <w:pStyle w:val="NormaleWeb"/>
        <w:shd w:val="clear" w:color="auto" w:fill="FFFFFF"/>
        <w:spacing w:before="0" w:beforeAutospacing="0" w:after="0" w:afterAutospacing="0"/>
        <w:ind w:left="720"/>
        <w:rPr>
          <w:rFonts w:ascii="Arial" w:hAnsi="Arial" w:cs="Arial"/>
          <w:color w:val="1A0000"/>
          <w:sz w:val="27"/>
          <w:szCs w:val="27"/>
        </w:rPr>
      </w:pPr>
    </w:p>
    <w:p w14:paraId="573CC561" w14:textId="77777777" w:rsidR="00CB3A53" w:rsidRDefault="003C5E18" w:rsidP="00157C06">
      <w:pPr>
        <w:pStyle w:val="NormaleWeb"/>
        <w:shd w:val="clear" w:color="auto" w:fill="FFFFFF"/>
        <w:spacing w:before="0" w:beforeAutospacing="0" w:after="0" w:afterAutospacing="0"/>
        <w:jc w:val="both"/>
        <w:rPr>
          <w:rFonts w:ascii="Verdana" w:hAnsi="Verdana" w:cs="Arial"/>
          <w:color w:val="1A0000"/>
          <w:sz w:val="27"/>
          <w:szCs w:val="27"/>
        </w:rPr>
      </w:pPr>
      <w:r>
        <w:rPr>
          <w:rFonts w:ascii="Verdana" w:hAnsi="Verdana" w:cs="Arial"/>
          <w:color w:val="1A0000"/>
          <w:sz w:val="27"/>
          <w:szCs w:val="27"/>
        </w:rPr>
        <w:t>Procedura/e per la segnalazione di errori nella determinazione degli importi addebitati, e di errori e/o variazioni nei dati relativi all’utente o alle caratteristiche dell’utenza rilevanti ai fini della commisurazione della tariffa, con relativa modulistica, ivi inclusi i moduli per la richiesta di rimborsi, libera</w:t>
      </w:r>
      <w:r w:rsidR="00CB3A53">
        <w:rPr>
          <w:rFonts w:ascii="Verdana" w:hAnsi="Verdana" w:cs="Arial"/>
          <w:color w:val="1A0000"/>
          <w:sz w:val="27"/>
          <w:szCs w:val="27"/>
        </w:rPr>
        <w:t>mente accessibile e scaricabile.</w:t>
      </w:r>
    </w:p>
    <w:p w14:paraId="516CED09" w14:textId="77777777" w:rsidR="00CB3A53" w:rsidRDefault="00CB3A53" w:rsidP="00157C06">
      <w:pPr>
        <w:pStyle w:val="NormaleWeb"/>
        <w:shd w:val="clear" w:color="auto" w:fill="FFFFFF"/>
        <w:spacing w:before="0" w:beforeAutospacing="0" w:after="0" w:afterAutospacing="0"/>
        <w:jc w:val="both"/>
        <w:rPr>
          <w:rFonts w:ascii="Verdana" w:hAnsi="Verdana" w:cs="Arial"/>
          <w:color w:val="1A0000"/>
          <w:sz w:val="27"/>
          <w:szCs w:val="27"/>
        </w:rPr>
      </w:pPr>
    </w:p>
    <w:p w14:paraId="5ACE4118" w14:textId="77777777" w:rsidR="009B14A2" w:rsidRDefault="003C5E18" w:rsidP="00157C06">
      <w:pPr>
        <w:pStyle w:val="NormaleWeb"/>
        <w:shd w:val="clear" w:color="auto" w:fill="FFFFFF"/>
        <w:spacing w:before="0" w:beforeAutospacing="0" w:after="0" w:afterAutospacing="0"/>
        <w:jc w:val="both"/>
        <w:rPr>
          <w:rFonts w:ascii="Verdana" w:hAnsi="Verdana" w:cs="Arial"/>
          <w:b/>
          <w:bCs/>
          <w:color w:val="1A0000"/>
          <w:sz w:val="27"/>
          <w:szCs w:val="27"/>
        </w:rPr>
      </w:pPr>
      <w:r>
        <w:rPr>
          <w:rFonts w:ascii="Verdana" w:hAnsi="Verdana" w:cs="Arial"/>
          <w:b/>
          <w:bCs/>
          <w:color w:val="1A0000"/>
          <w:sz w:val="27"/>
          <w:szCs w:val="27"/>
        </w:rPr>
        <w:t xml:space="preserve">In caso di </w:t>
      </w:r>
      <w:r w:rsidR="009B14A2">
        <w:rPr>
          <w:rFonts w:ascii="Verdana" w:hAnsi="Verdana" w:cs="Arial"/>
          <w:b/>
          <w:bCs/>
          <w:color w:val="1A0000"/>
          <w:sz w:val="27"/>
          <w:szCs w:val="27"/>
        </w:rPr>
        <w:t>comunicazioni in merito a variazioni di metratura, chiusura o variazioni in generale è possibile contattare l’Ufficio Tributi che seguirà il contribuente nella presentazione delle relative denunce e se necessario ricalcolerà l’importo dell’avviso di pagamento.</w:t>
      </w:r>
    </w:p>
    <w:p w14:paraId="35A412DB" w14:textId="77777777" w:rsidR="009B14A2" w:rsidRDefault="009B14A2" w:rsidP="00157C06">
      <w:pPr>
        <w:pStyle w:val="NormaleWeb"/>
        <w:shd w:val="clear" w:color="auto" w:fill="FFFFFF"/>
        <w:spacing w:before="0" w:beforeAutospacing="0" w:after="0" w:afterAutospacing="0"/>
        <w:jc w:val="both"/>
        <w:rPr>
          <w:rFonts w:ascii="Verdana" w:hAnsi="Verdana" w:cs="Arial"/>
          <w:b/>
          <w:bCs/>
          <w:color w:val="1A0000"/>
          <w:sz w:val="27"/>
          <w:szCs w:val="27"/>
        </w:rPr>
      </w:pPr>
    </w:p>
    <w:p w14:paraId="72742CEE" w14:textId="77777777" w:rsidR="00E2227D" w:rsidRDefault="00E2227D" w:rsidP="00157C06">
      <w:pPr>
        <w:pStyle w:val="NormaleWeb"/>
        <w:shd w:val="clear" w:color="auto" w:fill="FFFFFF"/>
        <w:spacing w:before="0" w:beforeAutospacing="0" w:after="0" w:afterAutospacing="0"/>
        <w:jc w:val="both"/>
        <w:rPr>
          <w:rFonts w:ascii="Verdana" w:hAnsi="Verdana" w:cs="Arial"/>
          <w:b/>
          <w:bCs/>
          <w:color w:val="1A0000"/>
          <w:sz w:val="27"/>
          <w:szCs w:val="27"/>
        </w:rPr>
      </w:pPr>
      <w:r>
        <w:rPr>
          <w:rFonts w:ascii="Verdana" w:hAnsi="Verdana" w:cs="Arial"/>
          <w:b/>
          <w:bCs/>
          <w:color w:val="1A0000"/>
          <w:sz w:val="27"/>
          <w:szCs w:val="27"/>
        </w:rPr>
        <w:t xml:space="preserve">Le iscrizioni/variazioni/cessazioni possono essere comunicate a mezzo </w:t>
      </w:r>
      <w:r w:rsidR="00FA1B7A">
        <w:rPr>
          <w:rFonts w:ascii="Verdana" w:hAnsi="Verdana" w:cs="Arial"/>
          <w:b/>
          <w:bCs/>
          <w:color w:val="1A0000"/>
          <w:sz w:val="27"/>
          <w:szCs w:val="27"/>
        </w:rPr>
        <w:t xml:space="preserve">dei moduli di </w:t>
      </w:r>
      <w:r>
        <w:rPr>
          <w:rFonts w:ascii="Verdana" w:hAnsi="Verdana" w:cs="Arial"/>
          <w:b/>
          <w:bCs/>
          <w:color w:val="1A0000"/>
          <w:sz w:val="27"/>
          <w:szCs w:val="27"/>
        </w:rPr>
        <w:t xml:space="preserve"> denunce TARI per utenze domestiche o per utenze non domestiche</w:t>
      </w:r>
      <w:r w:rsidR="00FA1B7A">
        <w:rPr>
          <w:rFonts w:ascii="Verdana" w:hAnsi="Verdana" w:cs="Arial"/>
          <w:b/>
          <w:bCs/>
          <w:color w:val="1A0000"/>
          <w:sz w:val="27"/>
          <w:szCs w:val="27"/>
        </w:rPr>
        <w:t xml:space="preserve"> riportate a fine sezione</w:t>
      </w:r>
      <w:r>
        <w:rPr>
          <w:rFonts w:ascii="Verdana" w:hAnsi="Verdana" w:cs="Arial"/>
          <w:b/>
          <w:bCs/>
          <w:color w:val="1A0000"/>
          <w:sz w:val="27"/>
          <w:szCs w:val="27"/>
        </w:rPr>
        <w:t>.</w:t>
      </w:r>
    </w:p>
    <w:p w14:paraId="6DEC8A56" w14:textId="77777777" w:rsidR="00E2227D" w:rsidRDefault="00E2227D" w:rsidP="00157C06">
      <w:pPr>
        <w:pStyle w:val="NormaleWeb"/>
        <w:shd w:val="clear" w:color="auto" w:fill="FFFFFF"/>
        <w:spacing w:before="0" w:beforeAutospacing="0" w:after="0" w:afterAutospacing="0"/>
        <w:jc w:val="both"/>
        <w:rPr>
          <w:rFonts w:ascii="Verdana" w:hAnsi="Verdana" w:cs="Arial"/>
          <w:b/>
          <w:bCs/>
          <w:color w:val="1A0000"/>
          <w:sz w:val="27"/>
          <w:szCs w:val="27"/>
        </w:rPr>
      </w:pPr>
    </w:p>
    <w:p w14:paraId="26840A64" w14:textId="77777777" w:rsidR="009B14A2" w:rsidRDefault="009B14A2" w:rsidP="00157C06">
      <w:pPr>
        <w:pStyle w:val="NormaleWeb"/>
        <w:shd w:val="clear" w:color="auto" w:fill="FFFFFF"/>
        <w:spacing w:before="0" w:beforeAutospacing="0" w:after="0" w:afterAutospacing="0"/>
        <w:jc w:val="both"/>
        <w:rPr>
          <w:rStyle w:val="Enfasigrassetto"/>
          <w:rFonts w:ascii="Verdana" w:hAnsi="Verdana" w:cs="Arial"/>
          <w:color w:val="1A0000"/>
          <w:sz w:val="27"/>
          <w:szCs w:val="27"/>
        </w:rPr>
      </w:pPr>
      <w:r>
        <w:rPr>
          <w:rFonts w:ascii="Verdana" w:hAnsi="Verdana" w:cs="Arial"/>
          <w:b/>
          <w:bCs/>
          <w:color w:val="1A0000"/>
          <w:sz w:val="27"/>
          <w:szCs w:val="27"/>
        </w:rPr>
        <w:t xml:space="preserve">In caso di </w:t>
      </w:r>
      <w:r w:rsidR="003C5E18">
        <w:rPr>
          <w:rFonts w:ascii="Verdana" w:hAnsi="Verdana" w:cs="Arial"/>
          <w:b/>
          <w:bCs/>
          <w:color w:val="1A0000"/>
          <w:sz w:val="27"/>
          <w:szCs w:val="27"/>
        </w:rPr>
        <w:t>riscontro di eventuali inesattezze nell'avviso di pagamento </w:t>
      </w:r>
      <w:r w:rsidR="003C5E18">
        <w:rPr>
          <w:rStyle w:val="Enfasigrassetto"/>
          <w:rFonts w:ascii="Verdana" w:hAnsi="Verdana" w:cs="Arial"/>
          <w:color w:val="1A0000"/>
          <w:sz w:val="27"/>
          <w:szCs w:val="27"/>
        </w:rPr>
        <w:t xml:space="preserve">è possibile rivolgersi al Servizio Tributi del Comune </w:t>
      </w:r>
      <w:r w:rsidR="00224F75">
        <w:rPr>
          <w:rStyle w:val="Enfasigrassetto"/>
          <w:rFonts w:ascii="Verdana" w:hAnsi="Verdana" w:cs="Arial"/>
          <w:color w:val="1A0000"/>
          <w:sz w:val="27"/>
          <w:szCs w:val="27"/>
        </w:rPr>
        <w:t xml:space="preserve"> di Abetone Cutigliano</w:t>
      </w:r>
      <w:r>
        <w:rPr>
          <w:rStyle w:val="Enfasigrassetto"/>
          <w:rFonts w:ascii="Verdana" w:hAnsi="Verdana" w:cs="Arial"/>
          <w:color w:val="1A0000"/>
          <w:sz w:val="27"/>
          <w:szCs w:val="27"/>
        </w:rPr>
        <w:t>.</w:t>
      </w:r>
    </w:p>
    <w:p w14:paraId="328F6FA0" w14:textId="77777777" w:rsidR="008A5082" w:rsidRDefault="008A5082" w:rsidP="00157C06">
      <w:pPr>
        <w:pStyle w:val="NormaleWeb"/>
        <w:shd w:val="clear" w:color="auto" w:fill="FFFFFF"/>
        <w:spacing w:before="0" w:beforeAutospacing="0" w:after="0" w:afterAutospacing="0"/>
        <w:jc w:val="both"/>
        <w:rPr>
          <w:rStyle w:val="Enfasigrassetto"/>
          <w:rFonts w:ascii="Verdana" w:hAnsi="Verdana" w:cs="Arial"/>
          <w:color w:val="1A0000"/>
          <w:sz w:val="27"/>
          <w:szCs w:val="27"/>
        </w:rPr>
      </w:pPr>
    </w:p>
    <w:p w14:paraId="43BA2A09" w14:textId="77777777" w:rsidR="00157C06" w:rsidRDefault="00157C06" w:rsidP="00157C06">
      <w:pPr>
        <w:pStyle w:val="NormaleWeb"/>
        <w:shd w:val="clear" w:color="auto" w:fill="FFFFFF"/>
        <w:spacing w:before="0" w:beforeAutospacing="0" w:after="0" w:afterAutospacing="0"/>
        <w:jc w:val="both"/>
        <w:rPr>
          <w:rStyle w:val="Enfasigrassetto"/>
          <w:rFonts w:ascii="Verdana" w:hAnsi="Verdana" w:cs="Arial"/>
          <w:color w:val="1A0000"/>
          <w:sz w:val="27"/>
          <w:szCs w:val="27"/>
        </w:rPr>
      </w:pPr>
      <w:r>
        <w:rPr>
          <w:rStyle w:val="Enfasigrassetto"/>
          <w:rFonts w:ascii="Verdana" w:hAnsi="Verdana" w:cs="Arial"/>
          <w:color w:val="1A0000"/>
          <w:sz w:val="27"/>
          <w:szCs w:val="27"/>
        </w:rPr>
        <w:t xml:space="preserve"> </w:t>
      </w:r>
    </w:p>
    <w:p w14:paraId="57EB7E19" w14:textId="77777777" w:rsidR="00157C06" w:rsidRPr="00A00CEC" w:rsidRDefault="009B14A2" w:rsidP="00157C06">
      <w:pPr>
        <w:pStyle w:val="NormaleWeb"/>
        <w:shd w:val="clear" w:color="auto" w:fill="FFFFFF"/>
        <w:spacing w:before="0" w:beforeAutospacing="0" w:after="0" w:afterAutospacing="0"/>
        <w:rPr>
          <w:rFonts w:ascii="Verdana" w:hAnsi="Verdana" w:cs="Arial"/>
          <w:b/>
          <w:color w:val="1A0000"/>
          <w:sz w:val="27"/>
          <w:szCs w:val="27"/>
          <w:u w:val="single"/>
        </w:rPr>
      </w:pPr>
      <w:r>
        <w:rPr>
          <w:rFonts w:ascii="Verdana" w:hAnsi="Verdana" w:cs="Arial"/>
          <w:b/>
          <w:color w:val="1A0000"/>
          <w:sz w:val="27"/>
          <w:szCs w:val="27"/>
          <w:u w:val="single"/>
        </w:rPr>
        <w:t xml:space="preserve">I RECAPITI DELL’ </w:t>
      </w:r>
      <w:r w:rsidR="00157C06" w:rsidRPr="00A00CEC">
        <w:rPr>
          <w:rFonts w:ascii="Verdana" w:hAnsi="Verdana" w:cs="Arial"/>
          <w:b/>
          <w:color w:val="1A0000"/>
          <w:sz w:val="27"/>
          <w:szCs w:val="27"/>
          <w:u w:val="single"/>
        </w:rPr>
        <w:t>UFFICIO TRIBUTI</w:t>
      </w:r>
      <w:r>
        <w:rPr>
          <w:rFonts w:ascii="Verdana" w:hAnsi="Verdana" w:cs="Arial"/>
          <w:b/>
          <w:color w:val="1A0000"/>
          <w:sz w:val="27"/>
          <w:szCs w:val="27"/>
          <w:u w:val="single"/>
        </w:rPr>
        <w:t xml:space="preserve"> SONO:</w:t>
      </w:r>
    </w:p>
    <w:p w14:paraId="00517554" w14:textId="77777777" w:rsidR="00157C06" w:rsidRPr="00AB1A68" w:rsidRDefault="00157C06" w:rsidP="00157C06">
      <w:pPr>
        <w:pStyle w:val="NormaleWeb"/>
        <w:shd w:val="clear" w:color="auto" w:fill="FFFFFF"/>
        <w:spacing w:before="0" w:beforeAutospacing="0" w:after="0" w:afterAutospacing="0"/>
        <w:rPr>
          <w:rFonts w:ascii="Verdana" w:hAnsi="Verdana"/>
          <w:iCs/>
        </w:rPr>
      </w:pPr>
      <w:r w:rsidRPr="00AB1A68">
        <w:rPr>
          <w:rFonts w:ascii="Verdana" w:hAnsi="Verdana" w:cs="Arial"/>
          <w:color w:val="1A0000"/>
          <w:u w:val="single"/>
        </w:rPr>
        <w:t>Sede di Cutigliano</w:t>
      </w:r>
      <w:r w:rsidRPr="0051202C">
        <w:rPr>
          <w:rFonts w:ascii="Verdana" w:hAnsi="Verdana" w:cs="Arial"/>
          <w:color w:val="1A0000"/>
        </w:rPr>
        <w:t xml:space="preserve">:  </w:t>
      </w:r>
      <w:r w:rsidRPr="00AB1A68">
        <w:rPr>
          <w:rFonts w:ascii="Verdana" w:hAnsi="Verdana"/>
          <w:iCs/>
        </w:rPr>
        <w:t>Piazza Umberto I° nr. 1 – Cutigliano</w:t>
      </w:r>
    </w:p>
    <w:p w14:paraId="500ECEBD" w14:textId="77777777" w:rsidR="00157C06" w:rsidRPr="00AB1A68" w:rsidRDefault="00157C06" w:rsidP="00157C06">
      <w:pPr>
        <w:pStyle w:val="NormaleWeb"/>
        <w:shd w:val="clear" w:color="auto" w:fill="FFFFFF"/>
        <w:spacing w:before="0" w:beforeAutospacing="0" w:after="0" w:afterAutospacing="0"/>
        <w:rPr>
          <w:rFonts w:ascii="Verdana" w:hAnsi="Verdana"/>
          <w:iCs/>
          <w:lang w:val="en-GB"/>
        </w:rPr>
      </w:pPr>
      <w:proofErr w:type="spellStart"/>
      <w:r w:rsidRPr="00AB1A68">
        <w:rPr>
          <w:rFonts w:ascii="Verdana" w:hAnsi="Verdana"/>
          <w:iCs/>
          <w:lang w:val="en-GB"/>
        </w:rPr>
        <w:t>e.mail</w:t>
      </w:r>
      <w:proofErr w:type="spellEnd"/>
      <w:r w:rsidRPr="00AB1A68">
        <w:rPr>
          <w:rFonts w:ascii="Verdana" w:hAnsi="Verdana"/>
          <w:iCs/>
          <w:lang w:val="en-GB"/>
        </w:rPr>
        <w:t xml:space="preserve">: </w:t>
      </w:r>
      <w:hyperlink r:id="rId26" w:history="1">
        <w:r w:rsidRPr="00AB1A68">
          <w:rPr>
            <w:rStyle w:val="Collegamentoipertestuale"/>
            <w:rFonts w:ascii="Verdana" w:hAnsi="Verdana"/>
            <w:iCs/>
            <w:lang w:val="en-GB"/>
          </w:rPr>
          <w:t>b.tonarelli@comune.abetonecutigliano.pt.it</w:t>
        </w:r>
      </w:hyperlink>
    </w:p>
    <w:p w14:paraId="631DFD7B" w14:textId="77777777" w:rsidR="00157C06" w:rsidRPr="00CB3A53" w:rsidRDefault="00157C06" w:rsidP="00157C06">
      <w:pPr>
        <w:pStyle w:val="NormaleWeb"/>
        <w:shd w:val="clear" w:color="auto" w:fill="FFFFFF"/>
        <w:spacing w:before="0" w:beforeAutospacing="0" w:after="0" w:afterAutospacing="0"/>
        <w:rPr>
          <w:rFonts w:ascii="Verdana" w:hAnsi="Verdana"/>
          <w:iCs/>
        </w:rPr>
      </w:pPr>
      <w:r w:rsidRPr="00AB1A68">
        <w:rPr>
          <w:rFonts w:ascii="Verdana" w:hAnsi="Verdana"/>
          <w:iCs/>
          <w:u w:val="single"/>
        </w:rPr>
        <w:t>Sede di Abetone</w:t>
      </w:r>
      <w:r w:rsidRPr="00AB1A68">
        <w:rPr>
          <w:rFonts w:ascii="Verdana" w:hAnsi="Verdana"/>
          <w:iCs/>
        </w:rPr>
        <w:t>: Via Pescinone nr. 15 – Abetone</w:t>
      </w:r>
    </w:p>
    <w:p w14:paraId="1092313A" w14:textId="77777777" w:rsidR="00157C06" w:rsidRPr="00AB1A68" w:rsidRDefault="00157C06" w:rsidP="00157C06">
      <w:pPr>
        <w:pStyle w:val="NormaleWeb"/>
        <w:shd w:val="clear" w:color="auto" w:fill="FFFFFF"/>
        <w:spacing w:before="0" w:beforeAutospacing="0" w:after="0" w:afterAutospacing="0"/>
        <w:rPr>
          <w:rFonts w:ascii="Verdana" w:hAnsi="Verdana"/>
          <w:iCs/>
          <w:lang w:val="en-US"/>
        </w:rPr>
      </w:pPr>
      <w:proofErr w:type="spellStart"/>
      <w:r w:rsidRPr="00AB1A68">
        <w:rPr>
          <w:rFonts w:ascii="Verdana" w:hAnsi="Verdana"/>
          <w:iCs/>
          <w:lang w:val="en-US"/>
        </w:rPr>
        <w:t>e.mail</w:t>
      </w:r>
      <w:proofErr w:type="spellEnd"/>
      <w:r w:rsidRPr="00AB1A68">
        <w:rPr>
          <w:rFonts w:ascii="Verdana" w:hAnsi="Verdana"/>
          <w:iCs/>
          <w:lang w:val="en-US"/>
        </w:rPr>
        <w:t xml:space="preserve">: </w:t>
      </w:r>
      <w:hyperlink r:id="rId27" w:history="1">
        <w:r w:rsidRPr="00AB1A68">
          <w:rPr>
            <w:rStyle w:val="Collegamentoipertestuale"/>
            <w:rFonts w:ascii="Verdana" w:hAnsi="Verdana"/>
            <w:iCs/>
            <w:lang w:val="en-US"/>
          </w:rPr>
          <w:t>s.amidei@comune.abetonecutigliano.pt.it</w:t>
        </w:r>
      </w:hyperlink>
    </w:p>
    <w:p w14:paraId="537733DE" w14:textId="77777777" w:rsidR="00157C06" w:rsidRDefault="00157C06" w:rsidP="00157C06">
      <w:pPr>
        <w:pStyle w:val="NormaleWeb"/>
        <w:shd w:val="clear" w:color="auto" w:fill="FFFFFF"/>
        <w:spacing w:before="0" w:beforeAutospacing="0" w:after="0" w:afterAutospacing="0"/>
        <w:rPr>
          <w:rFonts w:ascii="Verdana" w:hAnsi="Verdana"/>
          <w:b/>
          <w:iCs/>
          <w:lang w:val="en-US"/>
        </w:rPr>
      </w:pPr>
    </w:p>
    <w:p w14:paraId="1F0DB586" w14:textId="77777777" w:rsidR="00CB3A53" w:rsidRDefault="00CB3A53" w:rsidP="00157C06">
      <w:pPr>
        <w:pStyle w:val="NormaleWeb"/>
        <w:shd w:val="clear" w:color="auto" w:fill="FFFFFF"/>
        <w:spacing w:before="0" w:beforeAutospacing="0" w:after="0" w:afterAutospacing="0"/>
        <w:rPr>
          <w:rFonts w:ascii="Verdana" w:hAnsi="Verdana"/>
          <w:b/>
          <w:iCs/>
          <w:lang w:val="en-US"/>
        </w:rPr>
      </w:pPr>
      <w:r>
        <w:rPr>
          <w:rFonts w:ascii="Verdana" w:hAnsi="Verdana"/>
          <w:b/>
          <w:iCs/>
          <w:lang w:val="en-US"/>
        </w:rPr>
        <w:t xml:space="preserve">NUMERO VERDE TARI </w:t>
      </w:r>
    </w:p>
    <w:p w14:paraId="6BF9A267" w14:textId="77777777" w:rsidR="00CB3A53" w:rsidRDefault="00CB3A53" w:rsidP="00157C06">
      <w:pPr>
        <w:pStyle w:val="NormaleWeb"/>
        <w:shd w:val="clear" w:color="auto" w:fill="FFFFFF"/>
        <w:spacing w:before="0" w:beforeAutospacing="0" w:after="0" w:afterAutospacing="0"/>
        <w:rPr>
          <w:rFonts w:ascii="Verdana" w:hAnsi="Verdana"/>
          <w:b/>
          <w:iCs/>
          <w:lang w:val="en-US"/>
        </w:rPr>
      </w:pPr>
      <w:r>
        <w:rPr>
          <w:noProof/>
        </w:rPr>
        <w:drawing>
          <wp:inline distT="0" distB="0" distL="0" distR="0" wp14:anchorId="7E45B55D" wp14:editId="753F7D30">
            <wp:extent cx="3646170" cy="1169670"/>
            <wp:effectExtent l="0" t="0" r="0" b="0"/>
            <wp:docPr id="3" name="Immagine 3" descr="J:\6236_80093388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6236_800933883 (2).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46170" cy="1169670"/>
                    </a:xfrm>
                    <a:prstGeom prst="rect">
                      <a:avLst/>
                    </a:prstGeom>
                    <a:noFill/>
                    <a:ln>
                      <a:noFill/>
                    </a:ln>
                  </pic:spPr>
                </pic:pic>
              </a:graphicData>
            </a:graphic>
          </wp:inline>
        </w:drawing>
      </w:r>
    </w:p>
    <w:p w14:paraId="62D8499E" w14:textId="77777777" w:rsidR="00CB3A53" w:rsidRPr="00157C06" w:rsidRDefault="00CB3A53" w:rsidP="00157C06">
      <w:pPr>
        <w:pStyle w:val="NormaleWeb"/>
        <w:shd w:val="clear" w:color="auto" w:fill="FFFFFF"/>
        <w:spacing w:before="0" w:beforeAutospacing="0" w:after="0" w:afterAutospacing="0"/>
        <w:rPr>
          <w:rFonts w:ascii="Verdana" w:hAnsi="Verdana"/>
          <w:b/>
          <w:iCs/>
          <w:lang w:val="en-US"/>
        </w:rPr>
      </w:pPr>
    </w:p>
    <w:p w14:paraId="1E8D2A83" w14:textId="77777777" w:rsidR="00157C06" w:rsidRPr="009B14A2" w:rsidRDefault="009B14A2" w:rsidP="00157C06">
      <w:pPr>
        <w:pStyle w:val="NormaleWeb"/>
        <w:shd w:val="clear" w:color="auto" w:fill="FFFFFF"/>
        <w:spacing w:before="0" w:beforeAutospacing="0" w:after="188" w:afterAutospacing="0"/>
        <w:rPr>
          <w:rStyle w:val="Enfasigrassetto"/>
          <w:rFonts w:ascii="Arial" w:hAnsi="Arial" w:cs="Arial"/>
          <w:b w:val="0"/>
          <w:bCs w:val="0"/>
          <w:color w:val="1A0000"/>
          <w:sz w:val="27"/>
          <w:szCs w:val="27"/>
        </w:rPr>
      </w:pPr>
      <w:r w:rsidRPr="009B14A2">
        <w:rPr>
          <w:rStyle w:val="Enfasigrassetto"/>
          <w:rFonts w:ascii="Arial" w:hAnsi="Arial" w:cs="Arial"/>
          <w:b w:val="0"/>
          <w:bCs w:val="0"/>
          <w:color w:val="1A0000"/>
          <w:sz w:val="27"/>
          <w:szCs w:val="27"/>
        </w:rPr>
        <w:t>Nel caso occorra presentare una richiesta di rimborso è possib</w:t>
      </w:r>
      <w:r w:rsidR="00FA1B7A">
        <w:rPr>
          <w:rStyle w:val="Enfasigrassetto"/>
          <w:rFonts w:ascii="Arial" w:hAnsi="Arial" w:cs="Arial"/>
          <w:b w:val="0"/>
          <w:bCs w:val="0"/>
          <w:color w:val="1A0000"/>
          <w:sz w:val="27"/>
          <w:szCs w:val="27"/>
        </w:rPr>
        <w:t>i</w:t>
      </w:r>
      <w:r w:rsidRPr="009B14A2">
        <w:rPr>
          <w:rStyle w:val="Enfasigrassetto"/>
          <w:rFonts w:ascii="Arial" w:hAnsi="Arial" w:cs="Arial"/>
          <w:b w:val="0"/>
          <w:bCs w:val="0"/>
          <w:color w:val="1A0000"/>
          <w:sz w:val="27"/>
          <w:szCs w:val="27"/>
        </w:rPr>
        <w:t xml:space="preserve">le utilizzare il </w:t>
      </w:r>
      <w:r w:rsidR="00FA1B7A">
        <w:rPr>
          <w:rStyle w:val="Enfasigrassetto"/>
          <w:rFonts w:ascii="Arial" w:hAnsi="Arial" w:cs="Arial"/>
          <w:b w:val="0"/>
          <w:bCs w:val="0"/>
          <w:color w:val="1A0000"/>
          <w:sz w:val="27"/>
          <w:szCs w:val="27"/>
        </w:rPr>
        <w:t>anche il modulo riportato a fine sezione</w:t>
      </w:r>
      <w:r w:rsidRPr="009B14A2">
        <w:rPr>
          <w:rStyle w:val="Enfasigrassetto"/>
          <w:rFonts w:ascii="Arial" w:hAnsi="Arial" w:cs="Arial"/>
          <w:b w:val="0"/>
          <w:bCs w:val="0"/>
          <w:color w:val="1A0000"/>
          <w:sz w:val="27"/>
          <w:szCs w:val="27"/>
        </w:rPr>
        <w:t>.</w:t>
      </w:r>
    </w:p>
    <w:p w14:paraId="28A49D96" w14:textId="77777777" w:rsidR="009B14A2" w:rsidRPr="009B14A2" w:rsidRDefault="009B14A2" w:rsidP="00157C06">
      <w:pPr>
        <w:pStyle w:val="NormaleWeb"/>
        <w:shd w:val="clear" w:color="auto" w:fill="FFFFFF"/>
        <w:spacing w:before="0" w:beforeAutospacing="0" w:after="188" w:afterAutospacing="0"/>
        <w:rPr>
          <w:rStyle w:val="Enfasigrassetto"/>
          <w:rFonts w:ascii="Arial" w:hAnsi="Arial" w:cs="Arial"/>
          <w:b w:val="0"/>
          <w:bCs w:val="0"/>
          <w:color w:val="1A0000"/>
          <w:sz w:val="27"/>
          <w:szCs w:val="27"/>
        </w:rPr>
      </w:pPr>
    </w:p>
    <w:p w14:paraId="4E3E4D99" w14:textId="77777777" w:rsidR="00875F41" w:rsidRDefault="00875F41" w:rsidP="000B6B38">
      <w:pPr>
        <w:pStyle w:val="NormaleWeb"/>
        <w:shd w:val="clear" w:color="auto" w:fill="FFFFFF"/>
        <w:spacing w:before="0" w:beforeAutospacing="0" w:after="188" w:afterAutospacing="0"/>
        <w:rPr>
          <w:rStyle w:val="Enfasigrassetto"/>
          <w:rFonts w:ascii="Arial" w:hAnsi="Arial" w:cs="Arial"/>
          <w:b w:val="0"/>
          <w:bCs w:val="0"/>
          <w:color w:val="1A0000"/>
          <w:sz w:val="27"/>
          <w:szCs w:val="27"/>
        </w:rPr>
      </w:pPr>
    </w:p>
    <w:p w14:paraId="4733B2B6" w14:textId="77777777" w:rsidR="00FA1B7A" w:rsidRDefault="00FA1B7A" w:rsidP="00224F75">
      <w:pPr>
        <w:pStyle w:val="NormaleWeb"/>
        <w:shd w:val="clear" w:color="auto" w:fill="FFFFFF"/>
        <w:spacing w:before="0" w:beforeAutospacing="0" w:after="188" w:afterAutospacing="0"/>
        <w:ind w:left="720"/>
        <w:rPr>
          <w:rStyle w:val="Enfasigrassetto"/>
          <w:rFonts w:ascii="Arial" w:hAnsi="Arial" w:cs="Arial"/>
          <w:b w:val="0"/>
          <w:bCs w:val="0"/>
          <w:color w:val="1A0000"/>
          <w:sz w:val="27"/>
          <w:szCs w:val="27"/>
        </w:rPr>
      </w:pPr>
    </w:p>
    <w:p w14:paraId="255BB893" w14:textId="77777777" w:rsidR="008A5082" w:rsidRPr="008A5082" w:rsidRDefault="008A5082" w:rsidP="008A5082">
      <w:pPr>
        <w:spacing w:after="150" w:line="240" w:lineRule="auto"/>
        <w:jc w:val="both"/>
        <w:rPr>
          <w:rFonts w:ascii="Verdana" w:eastAsia="Times New Roman" w:hAnsi="Verdana" w:cs="Times New Roman"/>
          <w:color w:val="1A0000"/>
          <w:sz w:val="27"/>
          <w:szCs w:val="27"/>
        </w:rPr>
      </w:pPr>
      <w:r w:rsidRPr="008A5082">
        <w:rPr>
          <w:rFonts w:ascii="Verdana" w:eastAsia="Times New Roman" w:hAnsi="Verdana" w:cs="Times New Roman"/>
          <w:b/>
          <w:bCs/>
          <w:color w:val="1A0000"/>
          <w:sz w:val="27"/>
          <w:szCs w:val="27"/>
          <w:shd w:val="clear" w:color="auto" w:fill="FFFFFF"/>
        </w:rPr>
        <w:t xml:space="preserve">Nel caso </w:t>
      </w:r>
      <w:r w:rsidR="00FA1B7A">
        <w:rPr>
          <w:rFonts w:ascii="Verdana" w:eastAsia="Times New Roman" w:hAnsi="Verdana" w:cs="Times New Roman"/>
          <w:b/>
          <w:bCs/>
          <w:color w:val="1A0000"/>
          <w:sz w:val="27"/>
          <w:szCs w:val="27"/>
          <w:shd w:val="clear" w:color="auto" w:fill="FFFFFF"/>
        </w:rPr>
        <w:t xml:space="preserve">il contribuente </w:t>
      </w:r>
      <w:r w:rsidRPr="008A5082">
        <w:rPr>
          <w:rFonts w:ascii="Verdana" w:eastAsia="Times New Roman" w:hAnsi="Verdana" w:cs="Times New Roman"/>
          <w:b/>
          <w:bCs/>
          <w:color w:val="1A0000"/>
          <w:sz w:val="27"/>
          <w:szCs w:val="27"/>
          <w:shd w:val="clear" w:color="auto" w:fill="FFFFFF"/>
        </w:rPr>
        <w:t xml:space="preserve"> si accorga di aver effettuato un versamento con un codice ente diverso da M376  (COMUNE DI ABETONE CUTIGLIANO):</w:t>
      </w:r>
    </w:p>
    <w:p w14:paraId="4AC4ABAE" w14:textId="77777777" w:rsidR="008A5082" w:rsidRPr="008A5082" w:rsidRDefault="008A5082" w:rsidP="008A5082">
      <w:pPr>
        <w:numPr>
          <w:ilvl w:val="0"/>
          <w:numId w:val="25"/>
        </w:numPr>
        <w:spacing w:before="100" w:beforeAutospacing="1" w:after="100" w:afterAutospacing="1" w:line="240" w:lineRule="auto"/>
        <w:jc w:val="both"/>
        <w:rPr>
          <w:rFonts w:ascii="Verdana" w:eastAsia="Times New Roman" w:hAnsi="Verdana" w:cs="Times New Roman"/>
          <w:color w:val="1A0000"/>
          <w:sz w:val="27"/>
          <w:szCs w:val="27"/>
        </w:rPr>
      </w:pPr>
      <w:r w:rsidRPr="008A5082">
        <w:rPr>
          <w:rFonts w:ascii="Verdana" w:eastAsia="Times New Roman" w:hAnsi="Verdana" w:cs="Times New Roman"/>
          <w:color w:val="1A0000"/>
          <w:sz w:val="27"/>
          <w:szCs w:val="27"/>
          <w:shd w:val="clear" w:color="auto" w:fill="FFFFFF"/>
        </w:rPr>
        <w:t>se l'errore di digitazione è causato dall'intermediario abilitato (banca, ufficio postale, ecc), si deve verificare il versamento e </w:t>
      </w:r>
      <w:r w:rsidRPr="008A5082">
        <w:rPr>
          <w:rFonts w:ascii="Verdana" w:eastAsia="Times New Roman" w:hAnsi="Verdana" w:cs="Times New Roman"/>
          <w:color w:val="1A0000"/>
          <w:sz w:val="27"/>
          <w:szCs w:val="27"/>
          <w:u w:val="single"/>
          <w:shd w:val="clear" w:color="auto" w:fill="FFFFFF"/>
        </w:rPr>
        <w:t>lo stesso intermediario</w:t>
      </w:r>
      <w:r w:rsidRPr="008A5082">
        <w:rPr>
          <w:rFonts w:ascii="Verdana" w:eastAsia="Times New Roman" w:hAnsi="Verdana" w:cs="Times New Roman"/>
          <w:color w:val="1A0000"/>
          <w:sz w:val="27"/>
          <w:szCs w:val="27"/>
          <w:shd w:val="clear" w:color="auto" w:fill="FFFFFF"/>
        </w:rPr>
        <w:t> dovrà provvedere ad annullare la delega di pagamento emessa e riemetterla con il codice ente corretto. In questo modo il versamento viene automaticamente sottratto al Comune incompetente e riversato a quello competente;</w:t>
      </w:r>
    </w:p>
    <w:p w14:paraId="75FB089A" w14:textId="77777777" w:rsidR="008A5082" w:rsidRPr="008A5082" w:rsidRDefault="008A5082" w:rsidP="008A5082">
      <w:pPr>
        <w:numPr>
          <w:ilvl w:val="0"/>
          <w:numId w:val="25"/>
        </w:numPr>
        <w:spacing w:before="100" w:beforeAutospacing="1" w:after="100" w:afterAutospacing="1" w:line="240" w:lineRule="auto"/>
        <w:jc w:val="both"/>
        <w:rPr>
          <w:rFonts w:ascii="Verdana" w:eastAsia="Times New Roman" w:hAnsi="Verdana" w:cs="Times New Roman"/>
          <w:color w:val="1A0000"/>
          <w:sz w:val="27"/>
          <w:szCs w:val="27"/>
        </w:rPr>
      </w:pPr>
      <w:r w:rsidRPr="008A5082">
        <w:rPr>
          <w:rFonts w:ascii="Verdana" w:eastAsia="Times New Roman" w:hAnsi="Verdana" w:cs="Times New Roman"/>
          <w:color w:val="1A0000"/>
          <w:sz w:val="27"/>
          <w:szCs w:val="27"/>
          <w:shd w:val="clear" w:color="auto" w:fill="FFFFFF"/>
        </w:rPr>
        <w:t xml:space="preserve">se l'errore di digitazione è stato causato dal contribuente, ad esempio tramite compilazione del modello F24 a mezzo home banking, il contribuente dovrà rivolgersi al Comune per la verifica </w:t>
      </w:r>
      <w:r w:rsidRPr="008A5082">
        <w:rPr>
          <w:rFonts w:ascii="Verdana" w:eastAsia="Times New Roman" w:hAnsi="Verdana" w:cs="Times New Roman"/>
          <w:color w:val="1A0000"/>
          <w:sz w:val="27"/>
          <w:szCs w:val="27"/>
          <w:shd w:val="clear" w:color="auto" w:fill="FFFFFF"/>
        </w:rPr>
        <w:lastRenderedPageBreak/>
        <w:t>del pagamento, oppure, in autonomia, verificare a quale ente sono stati accreditate le somme, accedendo al proprio cassetto fiscale. A seguito di questa verifica, invierà poi richiesta di riversamento all'ente incompetente  anche a mezzo del  modello scaricabile a fine sezione.</w:t>
      </w:r>
    </w:p>
    <w:p w14:paraId="3A85E658" w14:textId="77777777" w:rsidR="009B14A2" w:rsidRDefault="009B14A2" w:rsidP="009B14A2">
      <w:pPr>
        <w:pStyle w:val="NormaleWeb"/>
        <w:shd w:val="clear" w:color="auto" w:fill="FFFFFF"/>
        <w:spacing w:before="0" w:beforeAutospacing="0" w:after="188" w:afterAutospacing="0"/>
        <w:rPr>
          <w:rStyle w:val="Enfasigrassetto"/>
          <w:rFonts w:ascii="Verdana" w:hAnsi="Verdana" w:cs="Arial"/>
          <w:color w:val="1A0000"/>
          <w:sz w:val="27"/>
          <w:szCs w:val="27"/>
        </w:rPr>
      </w:pPr>
    </w:p>
    <w:p w14:paraId="3DE2951C" w14:textId="77777777" w:rsidR="00875F41" w:rsidRDefault="00875F41" w:rsidP="009B14A2">
      <w:pPr>
        <w:pStyle w:val="NormaleWeb"/>
        <w:shd w:val="clear" w:color="auto" w:fill="FFFFFF"/>
        <w:spacing w:before="0" w:beforeAutospacing="0" w:after="188" w:afterAutospacing="0"/>
        <w:rPr>
          <w:rStyle w:val="Enfasigrassetto"/>
          <w:rFonts w:ascii="Verdana" w:hAnsi="Verdana" w:cs="Arial"/>
          <w:color w:val="1A0000"/>
          <w:sz w:val="27"/>
          <w:szCs w:val="27"/>
        </w:rPr>
      </w:pPr>
    </w:p>
    <w:p w14:paraId="387F3687" w14:textId="77777777" w:rsidR="009B14A2" w:rsidRDefault="009B14A2" w:rsidP="009B14A2">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AA4D0B">
        <w:rPr>
          <w:rStyle w:val="Enfasigrassetto"/>
          <w:rFonts w:ascii="Verdana" w:hAnsi="Verdana" w:cs="Arial"/>
          <w:color w:val="548DD4" w:themeColor="text2" w:themeTint="99"/>
          <w:sz w:val="27"/>
          <w:szCs w:val="27"/>
        </w:rPr>
        <w:t xml:space="preserve">Punto 3.1 lettera </w:t>
      </w:r>
      <w:r>
        <w:rPr>
          <w:rStyle w:val="Enfasigrassetto"/>
          <w:rFonts w:ascii="Verdana" w:hAnsi="Verdana" w:cs="Arial"/>
          <w:color w:val="548DD4" w:themeColor="text2" w:themeTint="99"/>
          <w:sz w:val="27"/>
          <w:szCs w:val="27"/>
        </w:rPr>
        <w:t>r</w:t>
      </w:r>
      <w:r w:rsidRPr="00AA4D0B">
        <w:rPr>
          <w:rStyle w:val="Enfasigrassetto"/>
          <w:rFonts w:ascii="Verdana" w:hAnsi="Verdana" w:cs="Arial"/>
          <w:color w:val="548DD4" w:themeColor="text2" w:themeTint="99"/>
          <w:sz w:val="27"/>
          <w:szCs w:val="27"/>
        </w:rPr>
        <w:t>)</w:t>
      </w:r>
    </w:p>
    <w:p w14:paraId="035BAD57" w14:textId="77777777" w:rsidR="009B14A2" w:rsidRPr="00AA4D0B" w:rsidRDefault="009B14A2" w:rsidP="009B14A2">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Pr>
          <w:rStyle w:val="Enfasigrassetto"/>
          <w:rFonts w:ascii="Verdana" w:hAnsi="Verdana" w:cs="Arial"/>
          <w:color w:val="548DD4" w:themeColor="text2" w:themeTint="99"/>
          <w:sz w:val="27"/>
          <w:szCs w:val="27"/>
        </w:rPr>
        <w:t xml:space="preserve">DOCUMENTI DI RISCOSSIONE ON LINE </w:t>
      </w:r>
    </w:p>
    <w:p w14:paraId="6F15A357" w14:textId="77777777" w:rsidR="009B14A2" w:rsidRDefault="003C5E18" w:rsidP="009B14A2">
      <w:pPr>
        <w:pStyle w:val="NormaleWeb"/>
        <w:shd w:val="clear" w:color="auto" w:fill="FFFFFF"/>
        <w:spacing w:before="0" w:beforeAutospacing="0" w:after="188" w:afterAutospacing="0"/>
        <w:ind w:left="-57"/>
        <w:rPr>
          <w:rFonts w:ascii="Verdana" w:hAnsi="Verdana" w:cs="Arial"/>
          <w:color w:val="1A0000"/>
          <w:sz w:val="27"/>
          <w:szCs w:val="27"/>
        </w:rPr>
      </w:pPr>
      <w:r>
        <w:rPr>
          <w:rFonts w:ascii="Verdana" w:hAnsi="Verdana" w:cs="Arial"/>
          <w:color w:val="1A0000"/>
          <w:sz w:val="27"/>
          <w:szCs w:val="27"/>
        </w:rPr>
        <w:t>Indicazione della possibilità di ricezione dei documenti di riscossione in formato elettronico nonché della relativa procedura di attivazione</w:t>
      </w:r>
    </w:p>
    <w:p w14:paraId="2C283E69" w14:textId="77777777" w:rsidR="009B14A2" w:rsidRDefault="009B14A2" w:rsidP="009B14A2">
      <w:pPr>
        <w:pStyle w:val="NormaleWeb"/>
        <w:shd w:val="clear" w:color="auto" w:fill="FFFFFF"/>
        <w:spacing w:before="0" w:beforeAutospacing="0" w:after="188" w:afterAutospacing="0"/>
        <w:ind w:left="-57"/>
        <w:rPr>
          <w:rFonts w:ascii="Verdana" w:hAnsi="Verdana" w:cs="Arial"/>
          <w:b/>
          <w:color w:val="1A0000"/>
          <w:sz w:val="27"/>
          <w:szCs w:val="27"/>
        </w:rPr>
      </w:pPr>
      <w:r w:rsidRPr="009B14A2">
        <w:rPr>
          <w:rFonts w:ascii="Verdana" w:hAnsi="Verdana" w:cs="Arial"/>
          <w:b/>
          <w:color w:val="1A0000"/>
          <w:sz w:val="27"/>
          <w:szCs w:val="27"/>
        </w:rPr>
        <w:t>Gli avvisi di pagamento TARI possono essere inviati su richiesta tramite e-mail ordinaria o tramite PEC</w:t>
      </w:r>
    </w:p>
    <w:p w14:paraId="1EEF1B16" w14:textId="77777777" w:rsidR="00875F41" w:rsidRDefault="00875F41" w:rsidP="009B14A2">
      <w:pPr>
        <w:pStyle w:val="NormaleWeb"/>
        <w:shd w:val="clear" w:color="auto" w:fill="FFFFFF"/>
        <w:spacing w:before="0" w:beforeAutospacing="0" w:after="188" w:afterAutospacing="0"/>
        <w:ind w:left="-57"/>
        <w:rPr>
          <w:rFonts w:ascii="Verdana" w:hAnsi="Verdana" w:cs="Arial"/>
          <w:b/>
          <w:color w:val="1A0000"/>
          <w:sz w:val="27"/>
          <w:szCs w:val="27"/>
        </w:rPr>
      </w:pPr>
    </w:p>
    <w:p w14:paraId="55EEE5C5" w14:textId="77777777" w:rsidR="003A1664" w:rsidRPr="009B14A2" w:rsidRDefault="003A1664" w:rsidP="009B14A2">
      <w:pPr>
        <w:pStyle w:val="NormaleWeb"/>
        <w:shd w:val="clear" w:color="auto" w:fill="FFFFFF"/>
        <w:spacing w:before="0" w:beforeAutospacing="0" w:after="188" w:afterAutospacing="0"/>
        <w:ind w:left="-57"/>
        <w:rPr>
          <w:rFonts w:ascii="Verdana" w:hAnsi="Verdana" w:cs="Arial"/>
          <w:b/>
          <w:color w:val="1A0000"/>
          <w:sz w:val="27"/>
          <w:szCs w:val="27"/>
        </w:rPr>
      </w:pPr>
    </w:p>
    <w:p w14:paraId="48F19B0C" w14:textId="77777777" w:rsidR="009B14A2" w:rsidRDefault="009B14A2" w:rsidP="009B14A2">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AA4D0B">
        <w:rPr>
          <w:rStyle w:val="Enfasigrassetto"/>
          <w:rFonts w:ascii="Verdana" w:hAnsi="Verdana" w:cs="Arial"/>
          <w:color w:val="548DD4" w:themeColor="text2" w:themeTint="99"/>
          <w:sz w:val="27"/>
          <w:szCs w:val="27"/>
        </w:rPr>
        <w:t xml:space="preserve">Punto 3.1 lettera </w:t>
      </w:r>
      <w:r>
        <w:rPr>
          <w:rStyle w:val="Enfasigrassetto"/>
          <w:rFonts w:ascii="Verdana" w:hAnsi="Verdana" w:cs="Arial"/>
          <w:color w:val="548DD4" w:themeColor="text2" w:themeTint="99"/>
          <w:sz w:val="27"/>
          <w:szCs w:val="27"/>
        </w:rPr>
        <w:t>s</w:t>
      </w:r>
      <w:r w:rsidRPr="00AA4D0B">
        <w:rPr>
          <w:rStyle w:val="Enfasigrassetto"/>
          <w:rFonts w:ascii="Verdana" w:hAnsi="Verdana" w:cs="Arial"/>
          <w:color w:val="548DD4" w:themeColor="text2" w:themeTint="99"/>
          <w:sz w:val="27"/>
          <w:szCs w:val="27"/>
        </w:rPr>
        <w:t>)</w:t>
      </w:r>
    </w:p>
    <w:p w14:paraId="77D5E516" w14:textId="77777777" w:rsidR="009B14A2" w:rsidRPr="00AA4D0B" w:rsidRDefault="009B14A2" w:rsidP="009B14A2">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Pr>
          <w:rStyle w:val="Enfasigrassetto"/>
          <w:rFonts w:ascii="Verdana" w:hAnsi="Verdana" w:cs="Arial"/>
          <w:color w:val="548DD4" w:themeColor="text2" w:themeTint="99"/>
          <w:sz w:val="27"/>
          <w:szCs w:val="27"/>
        </w:rPr>
        <w:t xml:space="preserve">COMUNICAZIONI DI ARERA </w:t>
      </w:r>
    </w:p>
    <w:p w14:paraId="63C27301" w14:textId="77777777" w:rsidR="009B14A2" w:rsidRDefault="003C5E18" w:rsidP="00995EC7">
      <w:pPr>
        <w:pStyle w:val="NormaleWeb"/>
        <w:shd w:val="clear" w:color="auto" w:fill="FFFFFF"/>
        <w:spacing w:before="0" w:beforeAutospacing="0" w:after="188" w:afterAutospacing="0"/>
        <w:jc w:val="both"/>
        <w:rPr>
          <w:rFonts w:ascii="Verdana" w:hAnsi="Verdana" w:cs="Arial"/>
          <w:color w:val="1A0000"/>
          <w:sz w:val="27"/>
          <w:szCs w:val="27"/>
        </w:rPr>
      </w:pPr>
      <w:r>
        <w:rPr>
          <w:rFonts w:ascii="Verdana" w:hAnsi="Verdana" w:cs="Arial"/>
          <w:color w:val="1A0000"/>
          <w:sz w:val="27"/>
          <w:szCs w:val="27"/>
        </w:rPr>
        <w:t>Eventuali comunicazioni agli utenti da parte dell’Autorità relative a rilevanti interventi di modifica del quadro regolatorio o altre comunicazioni di carattere generale destinate agli utenti</w:t>
      </w:r>
      <w:r w:rsidR="009B14A2">
        <w:rPr>
          <w:rFonts w:ascii="Verdana" w:hAnsi="Verdana" w:cs="Arial"/>
          <w:color w:val="1A0000"/>
          <w:sz w:val="27"/>
          <w:szCs w:val="27"/>
        </w:rPr>
        <w:t>.</w:t>
      </w:r>
    </w:p>
    <w:p w14:paraId="35C2CA80" w14:textId="77777777" w:rsidR="003C5E18" w:rsidRPr="0053110A" w:rsidRDefault="009B14A2" w:rsidP="0053110A">
      <w:pPr>
        <w:pStyle w:val="NormaleWeb"/>
        <w:shd w:val="clear" w:color="auto" w:fill="FFFFFF"/>
        <w:spacing w:before="0" w:beforeAutospacing="0" w:after="188" w:afterAutospacing="0"/>
        <w:rPr>
          <w:rFonts w:ascii="Verdana" w:hAnsi="Verdana" w:cs="Arial"/>
          <w:color w:val="1A0000"/>
          <w:sz w:val="27"/>
          <w:szCs w:val="27"/>
        </w:rPr>
      </w:pPr>
      <w:r>
        <w:rPr>
          <w:rFonts w:ascii="Verdana" w:hAnsi="Verdana" w:cs="Arial"/>
          <w:color w:val="1A0000"/>
          <w:sz w:val="27"/>
          <w:szCs w:val="27"/>
        </w:rPr>
        <w:t>Tutte le comunicazioni sono scaricabili dal sito di ARERA</w:t>
      </w:r>
      <w:r w:rsidR="0053110A">
        <w:rPr>
          <w:rFonts w:ascii="Verdana" w:hAnsi="Verdana" w:cs="Arial"/>
          <w:color w:val="1A0000"/>
          <w:sz w:val="27"/>
          <w:szCs w:val="27"/>
        </w:rPr>
        <w:t xml:space="preserve"> </w:t>
      </w:r>
      <w:hyperlink r:id="rId28" w:history="1">
        <w:r w:rsidRPr="00273B8F">
          <w:rPr>
            <w:rStyle w:val="Collegamentoipertestuale"/>
            <w:rFonts w:ascii="Verdana" w:hAnsi="Verdana" w:cs="Arial"/>
            <w:sz w:val="27"/>
            <w:szCs w:val="27"/>
          </w:rPr>
          <w:t>www.arera.it</w:t>
        </w:r>
      </w:hyperlink>
      <w:r w:rsidR="00995EC7">
        <w:rPr>
          <w:rFonts w:ascii="Verdana" w:hAnsi="Verdana" w:cs="Arial"/>
          <w:color w:val="1A0000"/>
          <w:sz w:val="27"/>
          <w:szCs w:val="27"/>
        </w:rPr>
        <w:t xml:space="preserve"> </w:t>
      </w:r>
    </w:p>
    <w:p w14:paraId="0CDF61E0" w14:textId="77777777" w:rsidR="003C5E18" w:rsidRDefault="003C5E18" w:rsidP="003C5E18">
      <w:bookmarkStart w:id="11" w:name="_Hlk197514212"/>
    </w:p>
    <w:p w14:paraId="70BA8BE3" w14:textId="77777777" w:rsidR="009B5929" w:rsidRPr="00CB3A53" w:rsidRDefault="009B5929" w:rsidP="009B5929">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CB3A53">
        <w:rPr>
          <w:rStyle w:val="Enfasigrassetto"/>
          <w:rFonts w:ascii="Verdana" w:hAnsi="Verdana" w:cs="Arial"/>
          <w:color w:val="548DD4" w:themeColor="text2" w:themeTint="99"/>
          <w:sz w:val="27"/>
          <w:szCs w:val="27"/>
        </w:rPr>
        <w:t>Punto 3.1 lettera t)</w:t>
      </w:r>
    </w:p>
    <w:p w14:paraId="3F95888A" w14:textId="77777777" w:rsidR="009B5929" w:rsidRPr="00AA4D0B" w:rsidRDefault="00CB3A53" w:rsidP="009B5929">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CB3A53">
        <w:rPr>
          <w:rStyle w:val="Enfasigrassetto"/>
          <w:rFonts w:ascii="Verdana" w:hAnsi="Verdana" w:cs="Arial"/>
          <w:color w:val="548DD4" w:themeColor="text2" w:themeTint="99"/>
          <w:sz w:val="27"/>
          <w:szCs w:val="27"/>
        </w:rPr>
        <w:t xml:space="preserve">RECAPITI TELEFONICI PER  IL SERVIZIO DI </w:t>
      </w:r>
      <w:r w:rsidR="009B5929" w:rsidRPr="00CB3A53">
        <w:rPr>
          <w:rStyle w:val="Enfasigrassetto"/>
          <w:rFonts w:ascii="Verdana" w:hAnsi="Verdana" w:cs="Arial"/>
          <w:color w:val="548DD4" w:themeColor="text2" w:themeTint="99"/>
          <w:sz w:val="27"/>
          <w:szCs w:val="27"/>
        </w:rPr>
        <w:t>PRONTO INTERVENTO</w:t>
      </w:r>
    </w:p>
    <w:p w14:paraId="66A3E062" w14:textId="77777777" w:rsidR="003C5E18" w:rsidRDefault="00CB3A53" w:rsidP="003C5E18">
      <w:pPr>
        <w:rPr>
          <w:rFonts w:ascii="Arial" w:hAnsi="Arial" w:cs="Arial"/>
          <w:color w:val="1C2024"/>
          <w:sz w:val="27"/>
          <w:szCs w:val="27"/>
          <w:shd w:val="clear" w:color="auto" w:fill="FFFFFF"/>
        </w:rPr>
      </w:pPr>
      <w:r>
        <w:rPr>
          <w:rFonts w:ascii="Arial" w:hAnsi="Arial" w:cs="Arial"/>
          <w:color w:val="1C2024"/>
          <w:sz w:val="27"/>
          <w:szCs w:val="27"/>
          <w:shd w:val="clear" w:color="auto" w:fill="FFFFFF"/>
        </w:rPr>
        <w:t>I recapiti telefonici per il servizio di pronto intervento, gli interventi di competenza del gestore, con indicazione di quelli che possono essere attivati direttamente dall’utente, secondo quanto previsto dall’articolo 52 del TQRIF.</w:t>
      </w:r>
    </w:p>
    <w:p w14:paraId="37E41008" w14:textId="77777777" w:rsidR="00565381" w:rsidRPr="00875F41" w:rsidRDefault="00565381" w:rsidP="003C5E18">
      <w:pPr>
        <w:rPr>
          <w:b/>
          <w:bCs/>
          <w:color w:val="00B050"/>
          <w:sz w:val="24"/>
          <w:szCs w:val="24"/>
        </w:rPr>
      </w:pPr>
      <w:r w:rsidRPr="00875F41">
        <w:rPr>
          <w:b/>
          <w:bCs/>
          <w:color w:val="00B050"/>
          <w:sz w:val="24"/>
          <w:szCs w:val="24"/>
        </w:rPr>
        <w:t xml:space="preserve">Numero verde gratuito 800 374060, raggiungibile sia da rete fissa che da dispositivi mobili, operativo 24 ore su 24, sette giorni su sette, inclusi i giorni festivi per i seguenti casi: </w:t>
      </w:r>
    </w:p>
    <w:p w14:paraId="4347C31F" w14:textId="77777777" w:rsidR="00565381" w:rsidRPr="00875F41" w:rsidRDefault="00565381" w:rsidP="003C5E18">
      <w:pPr>
        <w:rPr>
          <w:b/>
          <w:bCs/>
          <w:color w:val="00B050"/>
          <w:sz w:val="24"/>
          <w:szCs w:val="24"/>
        </w:rPr>
      </w:pPr>
      <w:r w:rsidRPr="00875F41">
        <w:rPr>
          <w:b/>
          <w:bCs/>
          <w:color w:val="00B050"/>
          <w:sz w:val="24"/>
          <w:szCs w:val="24"/>
        </w:rPr>
        <w:t xml:space="preserve">a) segnalazione di siringhe abbandonate in luoghi pubblici; </w:t>
      </w:r>
    </w:p>
    <w:p w14:paraId="3315494A" w14:textId="77777777" w:rsidR="00565381" w:rsidRPr="00875F41" w:rsidRDefault="00565381" w:rsidP="003C5E18">
      <w:pPr>
        <w:rPr>
          <w:b/>
          <w:bCs/>
          <w:color w:val="00B050"/>
          <w:sz w:val="24"/>
          <w:szCs w:val="24"/>
        </w:rPr>
      </w:pPr>
      <w:r w:rsidRPr="00875F41">
        <w:rPr>
          <w:b/>
          <w:bCs/>
          <w:color w:val="00B050"/>
          <w:sz w:val="24"/>
          <w:szCs w:val="24"/>
        </w:rPr>
        <w:lastRenderedPageBreak/>
        <w:t xml:space="preserve">b) segnalazione di contenitori stradali o di prossimità, che ostacolano la circolazione; </w:t>
      </w:r>
    </w:p>
    <w:p w14:paraId="52A96B3B" w14:textId="77777777" w:rsidR="00565381" w:rsidRPr="00875F41" w:rsidRDefault="00565381" w:rsidP="003C5E18">
      <w:pPr>
        <w:rPr>
          <w:b/>
          <w:bCs/>
          <w:color w:val="00B050"/>
          <w:sz w:val="24"/>
          <w:szCs w:val="24"/>
        </w:rPr>
      </w:pPr>
      <w:r w:rsidRPr="00875F41">
        <w:rPr>
          <w:b/>
          <w:bCs/>
          <w:color w:val="00B050"/>
          <w:sz w:val="24"/>
          <w:szCs w:val="24"/>
        </w:rPr>
        <w:t xml:space="preserve">c) stradale (no bidoncini in dotazione alle singole utenze); </w:t>
      </w:r>
    </w:p>
    <w:p w14:paraId="48839DFC" w14:textId="77777777" w:rsidR="00565381" w:rsidRPr="00875F41" w:rsidRDefault="00565381" w:rsidP="003C5E18">
      <w:pPr>
        <w:rPr>
          <w:b/>
          <w:bCs/>
          <w:color w:val="00B050"/>
          <w:sz w:val="24"/>
          <w:szCs w:val="24"/>
        </w:rPr>
      </w:pPr>
      <w:r w:rsidRPr="00875F41">
        <w:rPr>
          <w:b/>
          <w:bCs/>
          <w:color w:val="00B050"/>
          <w:sz w:val="24"/>
          <w:szCs w:val="24"/>
        </w:rPr>
        <w:t>d) segnalazione di rifiuti sulla carreggiata che ostacolano la viabilità, generano situazioni di degrado o impattano sulle condizioni igienico-sanitarie, in genere causati da incidenti stradali o perdite di carico (in tal caso, il servizio di pronto intervento sarà attivato esclusivamente a seguito di segnalazioni effettuate dai soggetti competenti come Comuni, Polizia Municipale, Carabinieri, ARPAT, ecc.)</w:t>
      </w:r>
    </w:p>
    <w:bookmarkEnd w:id="11"/>
    <w:p w14:paraId="7C50A76E" w14:textId="77777777" w:rsidR="009B5929" w:rsidRDefault="009B5929" w:rsidP="009B5929"/>
    <w:p w14:paraId="3D3433D4" w14:textId="77777777" w:rsidR="009B5929" w:rsidRPr="00CB3A53" w:rsidRDefault="009B5929" w:rsidP="009B5929">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CB3A53">
        <w:rPr>
          <w:rStyle w:val="Enfasigrassetto"/>
          <w:rFonts w:ascii="Verdana" w:hAnsi="Verdana" w:cs="Arial"/>
          <w:color w:val="548DD4" w:themeColor="text2" w:themeTint="99"/>
          <w:sz w:val="27"/>
          <w:szCs w:val="27"/>
        </w:rPr>
        <w:t>Punto 3.1 lettera u)</w:t>
      </w:r>
    </w:p>
    <w:p w14:paraId="16B51214" w14:textId="77777777" w:rsidR="009B5929" w:rsidRPr="00CB3A53" w:rsidRDefault="009B5929" w:rsidP="00E41631">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CB3A53">
        <w:rPr>
          <w:rStyle w:val="Enfasigrassetto"/>
          <w:rFonts w:ascii="Verdana" w:hAnsi="Verdana" w:cs="Arial"/>
          <w:color w:val="548DD4" w:themeColor="text2" w:themeTint="99"/>
          <w:sz w:val="27"/>
          <w:szCs w:val="27"/>
        </w:rPr>
        <w:t>POSIZIONAMENTO DELLA GESTIONE</w:t>
      </w:r>
    </w:p>
    <w:p w14:paraId="3B833660" w14:textId="77777777" w:rsidR="009B5929" w:rsidRPr="00CB3A53" w:rsidRDefault="009B5929" w:rsidP="009B5929">
      <w:pPr>
        <w:spacing w:after="0" w:line="432" w:lineRule="atLeast"/>
        <w:textAlignment w:val="top"/>
        <w:rPr>
          <w:rFonts w:ascii="Arial" w:eastAsia="Times New Roman" w:hAnsi="Arial" w:cs="Arial"/>
          <w:color w:val="000000"/>
          <w:sz w:val="29"/>
          <w:szCs w:val="29"/>
        </w:rPr>
      </w:pPr>
    </w:p>
    <w:p w14:paraId="33C9C1B0" w14:textId="77777777" w:rsidR="009B5929" w:rsidRPr="00DB7F80" w:rsidRDefault="009B5929" w:rsidP="00E41631">
      <w:pPr>
        <w:spacing w:after="0" w:line="360" w:lineRule="atLeast"/>
        <w:jc w:val="both"/>
        <w:textAlignment w:val="top"/>
        <w:rPr>
          <w:rFonts w:ascii="Arial" w:eastAsia="Times New Roman" w:hAnsi="Arial" w:cs="Arial"/>
          <w:color w:val="000000"/>
          <w:sz w:val="24"/>
          <w:szCs w:val="24"/>
        </w:rPr>
      </w:pPr>
      <w:r w:rsidRPr="00CB3A53">
        <w:rPr>
          <w:rFonts w:ascii="Arial" w:eastAsia="Times New Roman" w:hAnsi="Arial" w:cs="Arial"/>
          <w:color w:val="000000"/>
          <w:sz w:val="29"/>
        </w:rPr>
        <w:t>Il Comune di ABETONE CUTIGLIANO  è collocato all'interno dello Schema regolatore IV</w:t>
      </w:r>
      <w:r w:rsidR="00E41631" w:rsidRPr="00CB3A53">
        <w:rPr>
          <w:rFonts w:ascii="Arial" w:eastAsia="Times New Roman" w:hAnsi="Arial" w:cs="Arial"/>
          <w:color w:val="000000"/>
          <w:sz w:val="29"/>
        </w:rPr>
        <w:t xml:space="preserve">  </w:t>
      </w:r>
      <w:r w:rsidR="00E41631" w:rsidRPr="00CB3A53">
        <w:rPr>
          <w:rFonts w:ascii="Arial" w:eastAsia="Times New Roman" w:hAnsi="Arial" w:cs="Arial"/>
          <w:color w:val="000000"/>
          <w:sz w:val="29"/>
          <w:szCs w:val="29"/>
        </w:rPr>
        <w:t>nell'ambito della </w:t>
      </w:r>
      <w:hyperlink r:id="rId29" w:tgtFrame="_blank" w:history="1">
        <w:r w:rsidR="00E41631" w:rsidRPr="00CB3A53">
          <w:rPr>
            <w:rFonts w:ascii="Arial" w:eastAsia="Times New Roman" w:hAnsi="Arial" w:cs="Arial"/>
            <w:b/>
            <w:bCs/>
            <w:color w:val="000000"/>
            <w:sz w:val="29"/>
            <w:u w:val="single"/>
          </w:rPr>
          <w:t>matrice degli schemi regolatori</w:t>
        </w:r>
      </w:hyperlink>
      <w:r w:rsidR="00E41631" w:rsidRPr="00CB3A53">
        <w:rPr>
          <w:rFonts w:ascii="Arial" w:eastAsia="Times New Roman" w:hAnsi="Arial" w:cs="Arial"/>
          <w:color w:val="000000"/>
          <w:sz w:val="29"/>
          <w:szCs w:val="29"/>
        </w:rPr>
        <w:t>, di cui all'Articolo 3 del TQRIF</w:t>
      </w:r>
    </w:p>
    <w:p w14:paraId="5E185B58" w14:textId="77777777" w:rsidR="009B5929" w:rsidRDefault="009B5929" w:rsidP="003C5E18"/>
    <w:p w14:paraId="67753A13" w14:textId="77777777" w:rsidR="00E41631" w:rsidRDefault="00E41631" w:rsidP="003C5E18"/>
    <w:p w14:paraId="1741D574" w14:textId="77777777" w:rsidR="00E41631" w:rsidRPr="00CB3A53" w:rsidRDefault="00E41631" w:rsidP="00E41631">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CB3A53">
        <w:rPr>
          <w:rStyle w:val="Enfasigrassetto"/>
          <w:rFonts w:ascii="Verdana" w:hAnsi="Verdana" w:cs="Arial"/>
          <w:color w:val="548DD4" w:themeColor="text2" w:themeTint="99"/>
          <w:sz w:val="27"/>
          <w:szCs w:val="27"/>
        </w:rPr>
        <w:t>Punto 3.1 lettera V)</w:t>
      </w:r>
    </w:p>
    <w:p w14:paraId="53A681DB" w14:textId="77777777" w:rsidR="00E41631" w:rsidRPr="00CB3A53" w:rsidRDefault="00E41631" w:rsidP="00E41631">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CB3A53">
        <w:rPr>
          <w:rStyle w:val="Enfasigrassetto"/>
          <w:rFonts w:ascii="Verdana" w:hAnsi="Verdana" w:cs="Arial"/>
          <w:color w:val="548DD4" w:themeColor="text2" w:themeTint="99"/>
          <w:sz w:val="27"/>
          <w:szCs w:val="27"/>
        </w:rPr>
        <w:t>STANDARD GENERALI DI QUALITA’</w:t>
      </w:r>
    </w:p>
    <w:p w14:paraId="35D089AC" w14:textId="77777777" w:rsidR="00E41631" w:rsidRPr="00CB3A53" w:rsidRDefault="00E41631" w:rsidP="00E41631">
      <w:pPr>
        <w:spacing w:after="0" w:line="432" w:lineRule="atLeast"/>
        <w:textAlignment w:val="top"/>
        <w:rPr>
          <w:rFonts w:ascii="Arial" w:eastAsia="Times New Roman" w:hAnsi="Arial" w:cs="Arial"/>
          <w:color w:val="000000"/>
          <w:sz w:val="29"/>
          <w:szCs w:val="29"/>
        </w:rPr>
      </w:pPr>
    </w:p>
    <w:p w14:paraId="67C2F954" w14:textId="65AD730E" w:rsidR="00FD5C0D" w:rsidRDefault="00E41631" w:rsidP="00E41631">
      <w:pPr>
        <w:jc w:val="both"/>
        <w:rPr>
          <w:rFonts w:ascii="Arial" w:hAnsi="Arial" w:cs="Arial"/>
          <w:color w:val="000000"/>
          <w:sz w:val="29"/>
          <w:szCs w:val="29"/>
          <w:shd w:val="clear" w:color="auto" w:fill="FFFFFF"/>
        </w:rPr>
      </w:pPr>
      <w:hyperlink r:id="rId30" w:tgtFrame="_blank" w:history="1">
        <w:r w:rsidRPr="00CB3A53">
          <w:rPr>
            <w:rStyle w:val="Collegamentoipertestuale"/>
            <w:rFonts w:ascii="Arial" w:hAnsi="Arial" w:cs="Arial"/>
            <w:color w:val="000000"/>
            <w:sz w:val="29"/>
            <w:szCs w:val="29"/>
            <w:shd w:val="clear" w:color="auto" w:fill="FFFFFF"/>
          </w:rPr>
          <w:t>Gli standard generali di qualità</w:t>
        </w:r>
      </w:hyperlink>
      <w:r w:rsidRPr="00CB3A53">
        <w:rPr>
          <w:rFonts w:ascii="Arial" w:hAnsi="Arial" w:cs="Arial"/>
          <w:color w:val="000000"/>
          <w:sz w:val="29"/>
          <w:szCs w:val="29"/>
          <w:shd w:val="clear" w:color="auto" w:fill="FFFFFF"/>
        </w:rPr>
        <w:t> di competenza del gestore ai sensi del TQRIF, ivi inclusi gli eventuali standard aggiuntivi o migliorativi individuati dall'Ente territorialmente competente e il grado di rispetto di tali standard, con riferimento all'anno precedente.</w:t>
      </w:r>
    </w:p>
    <w:p w14:paraId="6DE50312" w14:textId="77777777" w:rsidR="00FD5C0D" w:rsidRPr="00CB3A53" w:rsidRDefault="00FD5C0D" w:rsidP="00E41631">
      <w:pPr>
        <w:jc w:val="both"/>
        <w:rPr>
          <w:rFonts w:ascii="Arial" w:hAnsi="Arial" w:cs="Arial"/>
          <w:color w:val="000000"/>
          <w:sz w:val="29"/>
          <w:szCs w:val="29"/>
          <w:shd w:val="clear" w:color="auto" w:fill="FFFFFF"/>
        </w:rPr>
      </w:pPr>
    </w:p>
    <w:p w14:paraId="2009FB1A" w14:textId="77777777" w:rsidR="00E41631" w:rsidRPr="003A1664" w:rsidRDefault="00CB3A53" w:rsidP="003A1664">
      <w:pPr>
        <w:jc w:val="both"/>
        <w:rPr>
          <w:rFonts w:ascii="Arial" w:hAnsi="Arial" w:cs="Arial"/>
          <w:color w:val="000000"/>
          <w:sz w:val="29"/>
          <w:szCs w:val="29"/>
          <w:shd w:val="clear" w:color="auto" w:fill="FFFFFF"/>
        </w:rPr>
      </w:pPr>
      <w:r>
        <w:rPr>
          <w:rFonts w:ascii="Arial" w:hAnsi="Arial" w:cs="Arial"/>
          <w:color w:val="000000"/>
          <w:sz w:val="29"/>
          <w:szCs w:val="29"/>
          <w:shd w:val="clear" w:color="auto" w:fill="FFFFFF"/>
        </w:rPr>
        <w:t xml:space="preserve"> </w:t>
      </w:r>
    </w:p>
    <w:p w14:paraId="39F2E90A" w14:textId="77777777" w:rsidR="00E41631" w:rsidRPr="00CB3A53" w:rsidRDefault="00E41631" w:rsidP="00E41631">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CB3A53">
        <w:rPr>
          <w:rStyle w:val="Enfasigrassetto"/>
          <w:rFonts w:ascii="Verdana" w:hAnsi="Verdana" w:cs="Arial"/>
          <w:color w:val="548DD4" w:themeColor="text2" w:themeTint="99"/>
          <w:sz w:val="27"/>
          <w:szCs w:val="27"/>
        </w:rPr>
        <w:t>Punto 3.1 lettera w)</w:t>
      </w:r>
    </w:p>
    <w:p w14:paraId="36E3013F" w14:textId="77777777" w:rsidR="00E41631" w:rsidRPr="00CB3A53" w:rsidRDefault="00E41631" w:rsidP="00E41631">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CB3A53">
        <w:rPr>
          <w:rStyle w:val="Enfasigrassetto"/>
          <w:rFonts w:ascii="Verdana" w:hAnsi="Verdana" w:cs="Arial"/>
          <w:color w:val="548DD4" w:themeColor="text2" w:themeTint="99"/>
          <w:sz w:val="27"/>
          <w:szCs w:val="27"/>
        </w:rPr>
        <w:t>TARIFFA MEDIA</w:t>
      </w:r>
    </w:p>
    <w:p w14:paraId="3DB394D8" w14:textId="77777777" w:rsidR="00E41631" w:rsidRPr="00CB3A53" w:rsidRDefault="00E41631" w:rsidP="00E41631">
      <w:pPr>
        <w:spacing w:after="0" w:line="432" w:lineRule="atLeast"/>
        <w:textAlignment w:val="top"/>
        <w:rPr>
          <w:rFonts w:ascii="Arial" w:eastAsia="Times New Roman" w:hAnsi="Arial" w:cs="Arial"/>
          <w:color w:val="000000"/>
          <w:sz w:val="29"/>
          <w:szCs w:val="29"/>
        </w:rPr>
      </w:pPr>
    </w:p>
    <w:p w14:paraId="2D61FCD5" w14:textId="77777777" w:rsidR="00E41631" w:rsidRPr="00DB7F80" w:rsidRDefault="00E41631" w:rsidP="00E41631">
      <w:pPr>
        <w:shd w:val="clear" w:color="auto" w:fill="FFFFFF"/>
        <w:spacing w:after="0" w:line="432" w:lineRule="atLeast"/>
        <w:jc w:val="both"/>
        <w:textAlignment w:val="top"/>
        <w:rPr>
          <w:rFonts w:ascii="Arial" w:eastAsia="Times New Roman" w:hAnsi="Arial" w:cs="Arial"/>
          <w:color w:val="000000"/>
          <w:sz w:val="29"/>
          <w:szCs w:val="29"/>
        </w:rPr>
      </w:pPr>
      <w:r w:rsidRPr="00CB3A53">
        <w:rPr>
          <w:rFonts w:ascii="Arial" w:eastAsia="Times New Roman" w:hAnsi="Arial" w:cs="Arial"/>
          <w:color w:val="000000"/>
          <w:sz w:val="29"/>
          <w:szCs w:val="29"/>
        </w:rPr>
        <w:t>La tariffa media applicata alle utenze domestiche e l'articolazione dei corrispettivi applicati alle utenze domestiche e non domestiche.</w:t>
      </w:r>
    </w:p>
    <w:p w14:paraId="232D5378" w14:textId="77777777" w:rsidR="00E41631" w:rsidRDefault="00E41631" w:rsidP="00E41631"/>
    <w:p w14:paraId="1CE7DF23" w14:textId="77777777" w:rsidR="003A1664" w:rsidRDefault="003A1664" w:rsidP="00E41631"/>
    <w:p w14:paraId="06681291" w14:textId="77777777" w:rsidR="00E41631" w:rsidRPr="00CB3A53" w:rsidRDefault="00E41631" w:rsidP="00E41631">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CB3A53">
        <w:rPr>
          <w:rStyle w:val="Enfasigrassetto"/>
          <w:rFonts w:ascii="Verdana" w:hAnsi="Verdana" w:cs="Arial"/>
          <w:color w:val="548DD4" w:themeColor="text2" w:themeTint="99"/>
          <w:sz w:val="27"/>
          <w:szCs w:val="27"/>
        </w:rPr>
        <w:t>Punto 3.1 lettera X)</w:t>
      </w:r>
    </w:p>
    <w:p w14:paraId="619CF7C6" w14:textId="77777777" w:rsidR="00E41631" w:rsidRPr="00CB3A53" w:rsidRDefault="00E41631" w:rsidP="00E41631">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CB3A53">
        <w:rPr>
          <w:rStyle w:val="Enfasigrassetto"/>
          <w:rFonts w:ascii="Verdana" w:hAnsi="Verdana" w:cs="Arial"/>
          <w:color w:val="548DD4" w:themeColor="text2" w:themeTint="99"/>
          <w:sz w:val="27"/>
          <w:szCs w:val="27"/>
        </w:rPr>
        <w:t>RATEIZZAZIONI</w:t>
      </w:r>
    </w:p>
    <w:p w14:paraId="5DDA627C" w14:textId="77777777" w:rsidR="009B5929" w:rsidRPr="00CB3A53" w:rsidRDefault="009B5929" w:rsidP="003C5E18"/>
    <w:p w14:paraId="1E011D0B" w14:textId="77777777" w:rsidR="009B5929" w:rsidRPr="00791DFA" w:rsidRDefault="009B5929" w:rsidP="00E41631">
      <w:pPr>
        <w:pStyle w:val="Default"/>
        <w:jc w:val="both"/>
        <w:rPr>
          <w:rFonts w:ascii="Arial" w:hAnsi="Arial" w:cs="Arial"/>
          <w:color w:val="auto"/>
          <w:sz w:val="22"/>
          <w:szCs w:val="22"/>
        </w:rPr>
      </w:pPr>
      <w:r w:rsidRPr="00791DFA">
        <w:rPr>
          <w:rFonts w:ascii="Arial" w:hAnsi="Arial" w:cs="Arial"/>
          <w:color w:val="auto"/>
          <w:sz w:val="22"/>
          <w:szCs w:val="22"/>
        </w:rPr>
        <w:t>1.Il Comune, su richiesta del contribuente, può concedere, la rateizzazione del pagamento delle somme dovute a titolo di tributo sui rifiuti, anche derivanti da attività di accertamento, a condizione che il debitore versi in una situazione di temporanea e obiettiva difficoltà risultante da apposita documentazione comprovante lo stato di disagio che incide negativamente sulle disponibilità economiche e finanziarie dell’obbligato o nel caso in cui l’ importo addebitato superi del 30% il valore medio riferito ai documenti di riscossione emessi negli ultimi 2 (due) anni , nelle seguenti modalità:</w:t>
      </w:r>
    </w:p>
    <w:p w14:paraId="2BC3FB59" w14:textId="77777777" w:rsidR="009B5929" w:rsidRPr="00CB3A53" w:rsidRDefault="009B5929" w:rsidP="009B5929">
      <w:pPr>
        <w:pStyle w:val="Default"/>
        <w:numPr>
          <w:ilvl w:val="0"/>
          <w:numId w:val="26"/>
        </w:numPr>
        <w:jc w:val="both"/>
        <w:rPr>
          <w:rFonts w:ascii="Arial" w:hAnsi="Arial" w:cs="Arial"/>
          <w:sz w:val="22"/>
          <w:szCs w:val="22"/>
        </w:rPr>
      </w:pPr>
      <w:r w:rsidRPr="00CB3A53">
        <w:rPr>
          <w:rFonts w:ascii="Arial" w:hAnsi="Arial" w:cs="Arial"/>
          <w:sz w:val="22"/>
          <w:szCs w:val="22"/>
        </w:rPr>
        <w:t>Fino a € 100,00 nessuna rateizzazione,</w:t>
      </w:r>
    </w:p>
    <w:p w14:paraId="188E62B2" w14:textId="77777777" w:rsidR="009B5929" w:rsidRPr="00CB3A53" w:rsidRDefault="009B5929" w:rsidP="009B5929">
      <w:pPr>
        <w:pStyle w:val="Default"/>
        <w:numPr>
          <w:ilvl w:val="0"/>
          <w:numId w:val="26"/>
        </w:numPr>
        <w:ind w:left="720"/>
        <w:jc w:val="both"/>
        <w:rPr>
          <w:rFonts w:ascii="Arial" w:hAnsi="Arial" w:cs="Arial"/>
          <w:sz w:val="22"/>
          <w:szCs w:val="22"/>
        </w:rPr>
      </w:pPr>
      <w:r w:rsidRPr="00CB3A53">
        <w:rPr>
          <w:rFonts w:ascii="Arial" w:hAnsi="Arial" w:cs="Arial"/>
          <w:sz w:val="22"/>
          <w:szCs w:val="22"/>
        </w:rPr>
        <w:t>da € 100,01 a € 500,00 fino a 4 rate mensili,</w:t>
      </w:r>
    </w:p>
    <w:p w14:paraId="296D0694" w14:textId="77777777" w:rsidR="009B5929" w:rsidRPr="00CB3A53" w:rsidRDefault="009B5929" w:rsidP="009B5929">
      <w:pPr>
        <w:pStyle w:val="Default"/>
        <w:numPr>
          <w:ilvl w:val="0"/>
          <w:numId w:val="26"/>
        </w:numPr>
        <w:ind w:left="720"/>
        <w:jc w:val="both"/>
        <w:rPr>
          <w:rFonts w:ascii="Arial" w:hAnsi="Arial" w:cs="Arial"/>
          <w:sz w:val="22"/>
          <w:szCs w:val="22"/>
        </w:rPr>
      </w:pPr>
      <w:r w:rsidRPr="00CB3A53">
        <w:rPr>
          <w:rFonts w:ascii="Arial" w:hAnsi="Arial" w:cs="Arial"/>
          <w:sz w:val="22"/>
          <w:szCs w:val="22"/>
        </w:rPr>
        <w:t>da € 500,01 a € 1.000,00 da 5 fino 8 rate mensili,</w:t>
      </w:r>
    </w:p>
    <w:p w14:paraId="56A23348" w14:textId="77777777" w:rsidR="009B5929" w:rsidRPr="00CB3A53" w:rsidRDefault="009B5929" w:rsidP="009B5929">
      <w:pPr>
        <w:pStyle w:val="Default"/>
        <w:numPr>
          <w:ilvl w:val="0"/>
          <w:numId w:val="26"/>
        </w:numPr>
        <w:ind w:left="720"/>
        <w:jc w:val="both"/>
        <w:rPr>
          <w:rFonts w:ascii="Arial" w:hAnsi="Arial" w:cs="Arial"/>
          <w:sz w:val="22"/>
          <w:szCs w:val="22"/>
        </w:rPr>
      </w:pPr>
      <w:r w:rsidRPr="00CB3A53">
        <w:rPr>
          <w:rFonts w:ascii="Arial" w:hAnsi="Arial" w:cs="Arial"/>
          <w:sz w:val="22"/>
          <w:szCs w:val="22"/>
        </w:rPr>
        <w:t>da € 1.000,01 a € 3.000,00 da 5 fino 12 rate mensili,</w:t>
      </w:r>
    </w:p>
    <w:p w14:paraId="279630FE" w14:textId="77777777" w:rsidR="009B5929" w:rsidRPr="00CB3A53" w:rsidRDefault="009B5929" w:rsidP="009B5929">
      <w:pPr>
        <w:pStyle w:val="Default"/>
        <w:numPr>
          <w:ilvl w:val="0"/>
          <w:numId w:val="26"/>
        </w:numPr>
        <w:ind w:left="720"/>
        <w:jc w:val="both"/>
        <w:rPr>
          <w:rFonts w:ascii="Arial" w:hAnsi="Arial" w:cs="Arial"/>
          <w:sz w:val="22"/>
          <w:szCs w:val="22"/>
        </w:rPr>
      </w:pPr>
      <w:r w:rsidRPr="00CB3A53">
        <w:rPr>
          <w:rFonts w:ascii="Arial" w:hAnsi="Arial" w:cs="Arial"/>
          <w:sz w:val="22"/>
          <w:szCs w:val="22"/>
        </w:rPr>
        <w:t>da € 3.000,01 a € 4.000,00 da 13 fino a 18 rate mensili</w:t>
      </w:r>
    </w:p>
    <w:p w14:paraId="47E23FF6" w14:textId="77777777" w:rsidR="009B5929" w:rsidRPr="00CB3A53" w:rsidRDefault="009B5929" w:rsidP="009B5929">
      <w:pPr>
        <w:pStyle w:val="Default"/>
        <w:numPr>
          <w:ilvl w:val="0"/>
          <w:numId w:val="26"/>
        </w:numPr>
        <w:ind w:left="720"/>
        <w:jc w:val="both"/>
        <w:rPr>
          <w:rFonts w:ascii="Arial" w:hAnsi="Arial" w:cs="Arial"/>
          <w:sz w:val="22"/>
          <w:szCs w:val="22"/>
        </w:rPr>
      </w:pPr>
      <w:r w:rsidRPr="00CB3A53">
        <w:rPr>
          <w:rFonts w:ascii="Arial" w:hAnsi="Arial" w:cs="Arial"/>
          <w:sz w:val="22"/>
          <w:szCs w:val="22"/>
        </w:rPr>
        <w:t>da 4.000,01 a € 6.000,00 da 13 fino a 24 rate mensili,</w:t>
      </w:r>
    </w:p>
    <w:p w14:paraId="4DBCA957" w14:textId="77777777" w:rsidR="00E41631" w:rsidRPr="00875F41" w:rsidRDefault="009B5929" w:rsidP="00E41631">
      <w:pPr>
        <w:pStyle w:val="Default"/>
        <w:numPr>
          <w:ilvl w:val="0"/>
          <w:numId w:val="26"/>
        </w:numPr>
        <w:ind w:left="720"/>
        <w:jc w:val="both"/>
        <w:rPr>
          <w:rFonts w:ascii="Arial" w:hAnsi="Arial" w:cs="Arial"/>
          <w:sz w:val="22"/>
          <w:szCs w:val="22"/>
        </w:rPr>
      </w:pPr>
      <w:r w:rsidRPr="00CB3A53">
        <w:rPr>
          <w:rFonts w:ascii="Arial" w:hAnsi="Arial" w:cs="Arial"/>
          <w:sz w:val="22"/>
          <w:szCs w:val="22"/>
        </w:rPr>
        <w:t>da € 6.000,01 da 25 a 36 rate mensili.</w:t>
      </w:r>
    </w:p>
    <w:p w14:paraId="59B95ACD" w14:textId="77777777" w:rsidR="00E41631" w:rsidRPr="00CB3A53" w:rsidRDefault="00E41631" w:rsidP="00E41631">
      <w:pPr>
        <w:pStyle w:val="Default"/>
        <w:rPr>
          <w:rFonts w:ascii="Arial" w:hAnsi="Arial" w:cs="Arial"/>
          <w:sz w:val="22"/>
          <w:szCs w:val="22"/>
        </w:rPr>
      </w:pPr>
    </w:p>
    <w:p w14:paraId="36DD4F67" w14:textId="77777777" w:rsidR="00E41631" w:rsidRPr="00CB3A53" w:rsidRDefault="00E41631" w:rsidP="00E41631">
      <w:pPr>
        <w:pStyle w:val="Default"/>
        <w:jc w:val="both"/>
        <w:rPr>
          <w:rFonts w:ascii="Arial" w:hAnsi="Arial" w:cs="Arial"/>
          <w:sz w:val="22"/>
          <w:szCs w:val="22"/>
        </w:rPr>
      </w:pPr>
      <w:r w:rsidRPr="00CB3A53">
        <w:rPr>
          <w:rFonts w:ascii="Arial" w:hAnsi="Arial" w:cs="Arial"/>
          <w:sz w:val="22"/>
          <w:szCs w:val="22"/>
        </w:rPr>
        <w:t xml:space="preserve">2.Le rate mensili scadono l’ultimo giorno di ciascun mese. </w:t>
      </w:r>
    </w:p>
    <w:p w14:paraId="633BEF98" w14:textId="77777777" w:rsidR="00E41631" w:rsidRPr="00CB3A53" w:rsidRDefault="00E41631" w:rsidP="00E41631">
      <w:pPr>
        <w:pStyle w:val="Default"/>
        <w:jc w:val="both"/>
        <w:rPr>
          <w:rFonts w:ascii="Arial" w:hAnsi="Arial" w:cs="Arial"/>
          <w:sz w:val="22"/>
          <w:szCs w:val="22"/>
        </w:rPr>
      </w:pPr>
      <w:r w:rsidRPr="00CB3A53">
        <w:rPr>
          <w:rFonts w:ascii="Arial" w:hAnsi="Arial" w:cs="Arial"/>
          <w:sz w:val="22"/>
          <w:szCs w:val="22"/>
        </w:rPr>
        <w:t>3.A tutela del credito vantato, il Comune si riserva la possibilità di richiedere al contribuente apposita garanzia per assicurare l’assolvimento di detto adempimento, per importi superiori ad euro 10.000,00.</w:t>
      </w:r>
    </w:p>
    <w:p w14:paraId="0D637782" w14:textId="77777777" w:rsidR="00E41631" w:rsidRPr="00CB3A53" w:rsidRDefault="00E41631" w:rsidP="00E41631">
      <w:pPr>
        <w:pStyle w:val="Default"/>
        <w:jc w:val="both"/>
        <w:rPr>
          <w:rFonts w:ascii="Arial" w:hAnsi="Arial" w:cs="Arial"/>
          <w:sz w:val="22"/>
          <w:szCs w:val="22"/>
        </w:rPr>
      </w:pPr>
      <w:r w:rsidRPr="00CB3A53">
        <w:rPr>
          <w:rFonts w:ascii="Arial" w:hAnsi="Arial" w:cs="Arial"/>
          <w:sz w:val="22"/>
          <w:szCs w:val="22"/>
        </w:rPr>
        <w:t xml:space="preserve">4.In caso di mancato pagamento, dopo espresso sollecito, di due rate   anche non consecutive nell’ arco di 6 mesi nel corso del periodo di rateazione, il debitore decade dal beneficio e il debito non può essere più rateizzato. L’ intero importo ancora dovuto è immediatamente riscuotibile in un’unica soluzione. </w:t>
      </w:r>
    </w:p>
    <w:p w14:paraId="3BEC6F2C" w14:textId="77777777" w:rsidR="00E41631" w:rsidRPr="00CB3A53" w:rsidRDefault="00E41631" w:rsidP="00E41631">
      <w:pPr>
        <w:pStyle w:val="Default"/>
        <w:jc w:val="both"/>
        <w:rPr>
          <w:rFonts w:ascii="Arial" w:hAnsi="Arial" w:cs="Arial"/>
          <w:sz w:val="22"/>
          <w:szCs w:val="22"/>
        </w:rPr>
      </w:pPr>
      <w:r w:rsidRPr="00CB3A53">
        <w:rPr>
          <w:rFonts w:ascii="Arial" w:hAnsi="Arial" w:cs="Arial"/>
          <w:sz w:val="22"/>
          <w:szCs w:val="22"/>
        </w:rPr>
        <w:t>5.Il contribuente, qualora peggiori la situazione economica, potrà richiedere una proroga della dilazione, per una sola volta, per un ulteriore periodo e fino a un numero massimo di rate pari a quello ottenuto nell’ atto di concessione della rateizzazione. La proroga non è possibile se il contribuente è decaduto dal beneficio.</w:t>
      </w:r>
    </w:p>
    <w:p w14:paraId="7871C69E" w14:textId="77777777" w:rsidR="00E41631" w:rsidRDefault="00E41631" w:rsidP="00E41631">
      <w:pPr>
        <w:pStyle w:val="Default"/>
        <w:jc w:val="both"/>
        <w:rPr>
          <w:rFonts w:ascii="Arial" w:hAnsi="Arial" w:cs="Arial"/>
          <w:sz w:val="22"/>
          <w:szCs w:val="22"/>
        </w:rPr>
      </w:pPr>
      <w:r w:rsidRPr="00CB3A53">
        <w:rPr>
          <w:rFonts w:ascii="Arial" w:hAnsi="Arial" w:cs="Arial"/>
          <w:sz w:val="22"/>
          <w:szCs w:val="22"/>
        </w:rPr>
        <w:t>6.Le somme rateizzate sono soggette al pagamento degli interessi conteggiato al tasso di interesse legale e nelle modalità previste dalla vigente normativa.</w:t>
      </w:r>
    </w:p>
    <w:p w14:paraId="3FDDA139" w14:textId="77777777" w:rsidR="00875F41" w:rsidRDefault="00875F41" w:rsidP="00E41631">
      <w:pPr>
        <w:pStyle w:val="Default"/>
        <w:jc w:val="both"/>
        <w:rPr>
          <w:rFonts w:ascii="Arial" w:hAnsi="Arial" w:cs="Arial"/>
          <w:sz w:val="22"/>
          <w:szCs w:val="22"/>
        </w:rPr>
      </w:pPr>
    </w:p>
    <w:p w14:paraId="347ECB12" w14:textId="77777777" w:rsidR="00875F41" w:rsidRDefault="00875F41" w:rsidP="00E41631">
      <w:pPr>
        <w:pStyle w:val="Default"/>
        <w:jc w:val="both"/>
        <w:rPr>
          <w:rFonts w:ascii="Arial" w:hAnsi="Arial" w:cs="Arial"/>
          <w:sz w:val="22"/>
          <w:szCs w:val="22"/>
        </w:rPr>
      </w:pPr>
    </w:p>
    <w:p w14:paraId="7F413053" w14:textId="77777777" w:rsidR="00875F41" w:rsidRDefault="00875F41" w:rsidP="00E41631">
      <w:pPr>
        <w:pStyle w:val="Default"/>
        <w:jc w:val="both"/>
        <w:rPr>
          <w:rFonts w:ascii="Arial" w:hAnsi="Arial" w:cs="Arial"/>
          <w:sz w:val="22"/>
          <w:szCs w:val="22"/>
        </w:rPr>
      </w:pPr>
    </w:p>
    <w:p w14:paraId="02E7E89A" w14:textId="77777777" w:rsidR="00875F41" w:rsidRDefault="00875F41" w:rsidP="00E41631">
      <w:pPr>
        <w:pStyle w:val="Default"/>
        <w:jc w:val="both"/>
        <w:rPr>
          <w:rFonts w:ascii="Arial" w:hAnsi="Arial" w:cs="Arial"/>
          <w:sz w:val="22"/>
          <w:szCs w:val="22"/>
        </w:rPr>
      </w:pPr>
    </w:p>
    <w:p w14:paraId="58B4C4CB" w14:textId="77777777" w:rsidR="00FD5C0D" w:rsidRDefault="00FD5C0D" w:rsidP="00E41631">
      <w:pPr>
        <w:pStyle w:val="Default"/>
        <w:jc w:val="both"/>
        <w:rPr>
          <w:rFonts w:ascii="Arial" w:hAnsi="Arial" w:cs="Arial"/>
          <w:sz w:val="22"/>
          <w:szCs w:val="22"/>
        </w:rPr>
      </w:pPr>
    </w:p>
    <w:p w14:paraId="3DF49311" w14:textId="77777777" w:rsidR="00FD5C0D" w:rsidRDefault="00FD5C0D" w:rsidP="00E41631">
      <w:pPr>
        <w:pStyle w:val="Default"/>
        <w:jc w:val="both"/>
        <w:rPr>
          <w:rFonts w:ascii="Arial" w:hAnsi="Arial" w:cs="Arial"/>
          <w:sz w:val="22"/>
          <w:szCs w:val="22"/>
        </w:rPr>
      </w:pPr>
    </w:p>
    <w:p w14:paraId="15D30695" w14:textId="77777777" w:rsidR="00875F41" w:rsidRPr="00CB3A53" w:rsidRDefault="00875F41" w:rsidP="00E41631">
      <w:pPr>
        <w:pStyle w:val="Default"/>
        <w:jc w:val="both"/>
        <w:rPr>
          <w:rFonts w:ascii="Arial" w:hAnsi="Arial" w:cs="Arial"/>
          <w:sz w:val="22"/>
          <w:szCs w:val="22"/>
        </w:rPr>
      </w:pPr>
    </w:p>
    <w:p w14:paraId="5BB0432B" w14:textId="77777777" w:rsidR="00E41631" w:rsidRPr="00CB3A53" w:rsidRDefault="00E41631" w:rsidP="00E41631">
      <w:pPr>
        <w:pStyle w:val="Default"/>
        <w:rPr>
          <w:rFonts w:ascii="Times New Roman" w:hAnsi="Times New Roman" w:cs="Times New Roman"/>
        </w:rPr>
      </w:pPr>
    </w:p>
    <w:p w14:paraId="140DAC94" w14:textId="77777777" w:rsidR="00E41631" w:rsidRPr="00CB3A53" w:rsidRDefault="00E41631" w:rsidP="00E41631">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Style w:val="Enfasigrassetto"/>
          <w:rFonts w:ascii="Verdana" w:hAnsi="Verdana" w:cs="Arial"/>
          <w:color w:val="548DD4" w:themeColor="text2" w:themeTint="99"/>
          <w:sz w:val="27"/>
          <w:szCs w:val="27"/>
        </w:rPr>
      </w:pPr>
      <w:r w:rsidRPr="00CB3A53">
        <w:rPr>
          <w:rStyle w:val="Enfasigrassetto"/>
          <w:rFonts w:ascii="Verdana" w:hAnsi="Verdana" w:cs="Arial"/>
          <w:color w:val="548DD4" w:themeColor="text2" w:themeTint="99"/>
          <w:sz w:val="27"/>
          <w:szCs w:val="27"/>
        </w:rPr>
        <w:t>Punto 3.1 lettera Y)</w:t>
      </w:r>
    </w:p>
    <w:p w14:paraId="6BA26914" w14:textId="77777777" w:rsidR="00E41631" w:rsidRPr="00CB3A53" w:rsidRDefault="00E41631" w:rsidP="00E41631">
      <w:pPr>
        <w:pStyle w:val="NormaleWeb"/>
        <w:pBdr>
          <w:top w:val="single" w:sz="4" w:space="0" w:color="auto"/>
          <w:left w:val="single" w:sz="4" w:space="4" w:color="auto"/>
          <w:bottom w:val="single" w:sz="4" w:space="1" w:color="auto"/>
          <w:right w:val="single" w:sz="4" w:space="4" w:color="auto"/>
        </w:pBdr>
        <w:shd w:val="clear" w:color="auto" w:fill="FFFFFF"/>
        <w:spacing w:before="0" w:beforeAutospacing="0" w:after="188" w:afterAutospacing="0"/>
        <w:jc w:val="center"/>
        <w:rPr>
          <w:rFonts w:ascii="Arial" w:hAnsi="Arial" w:cs="Arial"/>
          <w:color w:val="548DD4" w:themeColor="text2" w:themeTint="99"/>
          <w:sz w:val="27"/>
          <w:szCs w:val="27"/>
        </w:rPr>
      </w:pPr>
      <w:r w:rsidRPr="00CB3A53">
        <w:rPr>
          <w:rStyle w:val="Enfasigrassetto"/>
          <w:rFonts w:ascii="Verdana" w:hAnsi="Verdana" w:cs="Arial"/>
          <w:color w:val="548DD4" w:themeColor="text2" w:themeTint="99"/>
          <w:sz w:val="27"/>
          <w:szCs w:val="27"/>
        </w:rPr>
        <w:t>RICHIESTE DI ATTIVAZIONE VARIAZIONE E CESSAZIONE DEL SERVIZIO</w:t>
      </w:r>
    </w:p>
    <w:p w14:paraId="50A610C3" w14:textId="77777777" w:rsidR="000A77A9" w:rsidRPr="00CB3A53" w:rsidRDefault="000A77A9" w:rsidP="000A77A9">
      <w:pPr>
        <w:ind w:right="55"/>
        <w:jc w:val="both"/>
        <w:rPr>
          <w:rFonts w:ascii="Arial" w:hAnsi="Arial" w:cs="Arial"/>
        </w:rPr>
      </w:pPr>
      <w:r w:rsidRPr="00CB3A53">
        <w:rPr>
          <w:rFonts w:ascii="Arial" w:hAnsi="Arial" w:cs="Arial"/>
        </w:rPr>
        <w:t>La dichiarazione assume anche il valore di richiesta di attivazione variazione e cessazione del servizio, ai sensi degli artt. 6 e 10 del TQRIF, di cui alla delibera ARERA n. 15 del 2022.</w:t>
      </w:r>
    </w:p>
    <w:p w14:paraId="0DDDE348" w14:textId="77777777" w:rsidR="000A77A9" w:rsidRPr="00CB3A53" w:rsidRDefault="00E41631" w:rsidP="00E41631">
      <w:pPr>
        <w:rPr>
          <w:rFonts w:ascii="Arial" w:hAnsi="Arial" w:cs="Arial"/>
        </w:rPr>
      </w:pPr>
      <w:r w:rsidRPr="00CB3A53">
        <w:rPr>
          <w:rFonts w:ascii="Arial" w:hAnsi="Arial" w:cs="Arial"/>
        </w:rPr>
        <w:lastRenderedPageBreak/>
        <w:t>I soggetti passivi dei tributi</w:t>
      </w:r>
      <w:r w:rsidR="000A77A9" w:rsidRPr="00CB3A53">
        <w:rPr>
          <w:rFonts w:ascii="Arial" w:hAnsi="Arial" w:cs="Arial"/>
        </w:rPr>
        <w:t xml:space="preserve">   entro 90 giorni solari dalla data in cui sorge l’ obbligo </w:t>
      </w:r>
      <w:r w:rsidRPr="00CB3A53">
        <w:rPr>
          <w:rFonts w:ascii="Arial" w:hAnsi="Arial" w:cs="Arial"/>
        </w:rPr>
        <w:t xml:space="preserve">presentano la dichiarazione utilizzando appositi modelli predisposti dal Comune e messi gratuitamente a disposizione degli interessati.  </w:t>
      </w:r>
    </w:p>
    <w:p w14:paraId="1464FDDA" w14:textId="77777777" w:rsidR="00E41631" w:rsidRPr="00CB3A53" w:rsidRDefault="00E41631" w:rsidP="00E41631">
      <w:pPr>
        <w:rPr>
          <w:rFonts w:ascii="Arial" w:hAnsi="Arial" w:cs="Arial"/>
        </w:rPr>
      </w:pPr>
      <w:r w:rsidRPr="00CB3A53">
        <w:rPr>
          <w:rFonts w:ascii="Arial" w:hAnsi="Arial" w:cs="Arial"/>
        </w:rPr>
        <w:t>La dichiarazione, originaria, di variazione o cessazione, relativa alle utenze domestiche deve contenere:</w:t>
      </w:r>
    </w:p>
    <w:p w14:paraId="016B4C9F" w14:textId="77777777" w:rsidR="00E41631" w:rsidRPr="00CB3A53" w:rsidRDefault="00E41631" w:rsidP="00E41631">
      <w:pPr>
        <w:pStyle w:val="Default"/>
        <w:numPr>
          <w:ilvl w:val="0"/>
          <w:numId w:val="28"/>
        </w:numPr>
        <w:jc w:val="both"/>
        <w:rPr>
          <w:rFonts w:ascii="Arial" w:hAnsi="Arial" w:cs="Arial"/>
          <w:color w:val="auto"/>
          <w:sz w:val="22"/>
          <w:szCs w:val="22"/>
        </w:rPr>
      </w:pPr>
      <w:r w:rsidRPr="00CB3A53">
        <w:rPr>
          <w:rFonts w:ascii="Arial" w:hAnsi="Arial" w:cs="Arial"/>
          <w:color w:val="auto"/>
          <w:sz w:val="22"/>
          <w:szCs w:val="22"/>
        </w:rPr>
        <w:t>se trattasi di persona fisica: i dati anagrafici, residenza, codice fiscale, eventuale recapito postale e indirizzo di posta elettronica;</w:t>
      </w:r>
    </w:p>
    <w:p w14:paraId="0C671AA0" w14:textId="77777777" w:rsidR="00E41631" w:rsidRPr="00CB3A53" w:rsidRDefault="00E41631" w:rsidP="00E41631">
      <w:pPr>
        <w:pStyle w:val="Default"/>
        <w:numPr>
          <w:ilvl w:val="0"/>
          <w:numId w:val="28"/>
        </w:numPr>
        <w:ind w:left="360" w:hanging="76"/>
        <w:jc w:val="both"/>
        <w:rPr>
          <w:rFonts w:ascii="Arial" w:hAnsi="Arial" w:cs="Arial"/>
          <w:color w:val="auto"/>
          <w:sz w:val="22"/>
          <w:szCs w:val="22"/>
        </w:rPr>
      </w:pPr>
      <w:r w:rsidRPr="00CB3A53">
        <w:rPr>
          <w:rFonts w:ascii="Arial" w:hAnsi="Arial" w:cs="Arial"/>
          <w:color w:val="auto"/>
          <w:sz w:val="22"/>
          <w:szCs w:val="22"/>
        </w:rPr>
        <w:t>se trattasi di persona giuridica: la ragione sociale, la sede o domicilio fiscale, il codice fiscale, la partita IVA, il codice ATECO, eventuale recapito, PEC e indirizzo di posta elettronica e le generalità complete della persona che ne ha la rappresentanza;</w:t>
      </w:r>
    </w:p>
    <w:p w14:paraId="6A751BB4" w14:textId="77777777" w:rsidR="00E41631" w:rsidRPr="00CB3A53" w:rsidRDefault="00E41631" w:rsidP="00E41631">
      <w:pPr>
        <w:pStyle w:val="Default"/>
        <w:numPr>
          <w:ilvl w:val="0"/>
          <w:numId w:val="28"/>
        </w:numPr>
        <w:ind w:left="360" w:hanging="76"/>
        <w:jc w:val="both"/>
        <w:rPr>
          <w:rFonts w:ascii="Arial" w:hAnsi="Arial" w:cs="Arial"/>
          <w:color w:val="auto"/>
          <w:sz w:val="22"/>
          <w:szCs w:val="22"/>
        </w:rPr>
      </w:pPr>
      <w:r w:rsidRPr="00CB3A53">
        <w:rPr>
          <w:rFonts w:ascii="Arial" w:hAnsi="Arial" w:cs="Arial"/>
          <w:color w:val="auto"/>
          <w:sz w:val="22"/>
          <w:szCs w:val="22"/>
        </w:rPr>
        <w:t>l’ubicazione, specificando anche il numero civico e se esistente il numero dell’interno, la superficie, la destinazione d’uso  e i dati catastali dei locali e delle aree;</w:t>
      </w:r>
    </w:p>
    <w:p w14:paraId="29B4BAD8" w14:textId="77777777" w:rsidR="00E41631" w:rsidRPr="00CB3A53" w:rsidRDefault="00E41631" w:rsidP="00E41631">
      <w:pPr>
        <w:pStyle w:val="Default"/>
        <w:numPr>
          <w:ilvl w:val="0"/>
          <w:numId w:val="28"/>
        </w:numPr>
        <w:ind w:left="360" w:hanging="76"/>
        <w:jc w:val="both"/>
        <w:rPr>
          <w:rFonts w:ascii="Arial" w:hAnsi="Arial" w:cs="Arial"/>
          <w:color w:val="auto"/>
          <w:sz w:val="22"/>
          <w:szCs w:val="22"/>
        </w:rPr>
      </w:pPr>
      <w:r w:rsidRPr="00CB3A53">
        <w:rPr>
          <w:rFonts w:ascii="Arial" w:hAnsi="Arial" w:cs="Arial"/>
          <w:color w:val="auto"/>
          <w:sz w:val="22"/>
          <w:szCs w:val="22"/>
        </w:rPr>
        <w:t>la data in cui ha avuto inizio l’occupazione o la conduzione, o in cui è intervenuta la variazione o cessazione;</w:t>
      </w:r>
    </w:p>
    <w:p w14:paraId="1570C896" w14:textId="77777777" w:rsidR="00E41631" w:rsidRPr="00CB3A53" w:rsidRDefault="00E41631" w:rsidP="00E41631">
      <w:pPr>
        <w:pStyle w:val="Default"/>
        <w:numPr>
          <w:ilvl w:val="0"/>
          <w:numId w:val="28"/>
        </w:numPr>
        <w:ind w:left="360" w:hanging="76"/>
        <w:jc w:val="both"/>
        <w:rPr>
          <w:rFonts w:ascii="Arial" w:hAnsi="Arial" w:cs="Arial"/>
          <w:color w:val="auto"/>
          <w:sz w:val="22"/>
          <w:szCs w:val="22"/>
        </w:rPr>
      </w:pPr>
      <w:r w:rsidRPr="00CB3A53">
        <w:rPr>
          <w:rFonts w:ascii="Arial" w:hAnsi="Arial" w:cs="Arial"/>
          <w:color w:val="auto"/>
          <w:sz w:val="22"/>
          <w:szCs w:val="22"/>
        </w:rPr>
        <w:t xml:space="preserve">il titolo qualificativo dell’occupazione (proprietà, locazione, ecc.); </w:t>
      </w:r>
    </w:p>
    <w:p w14:paraId="22CBED59" w14:textId="77777777" w:rsidR="00E41631" w:rsidRPr="00CB3A53" w:rsidRDefault="00E41631" w:rsidP="00E41631">
      <w:pPr>
        <w:pStyle w:val="Default"/>
        <w:numPr>
          <w:ilvl w:val="0"/>
          <w:numId w:val="28"/>
        </w:numPr>
        <w:ind w:left="360" w:hanging="76"/>
        <w:jc w:val="both"/>
        <w:rPr>
          <w:rFonts w:ascii="Arial" w:hAnsi="Arial" w:cs="Arial"/>
          <w:color w:val="auto"/>
          <w:sz w:val="22"/>
          <w:szCs w:val="22"/>
        </w:rPr>
      </w:pPr>
      <w:r w:rsidRPr="00CB3A53">
        <w:rPr>
          <w:rFonts w:ascii="Arial" w:hAnsi="Arial" w:cs="Arial"/>
          <w:color w:val="auto"/>
          <w:sz w:val="22"/>
          <w:szCs w:val="22"/>
        </w:rPr>
        <w:t>per le utenze domestiche: il numero dei componenti il nucleo familiare e/o dei co-occupanti e i loro dati identificativi;</w:t>
      </w:r>
    </w:p>
    <w:p w14:paraId="045D346B" w14:textId="77777777" w:rsidR="00E41631" w:rsidRPr="00CB3A53" w:rsidRDefault="00E41631" w:rsidP="00E41631">
      <w:pPr>
        <w:pStyle w:val="Default"/>
        <w:numPr>
          <w:ilvl w:val="0"/>
          <w:numId w:val="28"/>
        </w:numPr>
        <w:ind w:left="360" w:hanging="76"/>
        <w:jc w:val="both"/>
        <w:rPr>
          <w:rFonts w:ascii="Arial" w:hAnsi="Arial" w:cs="Arial"/>
          <w:color w:val="auto"/>
          <w:sz w:val="22"/>
          <w:szCs w:val="22"/>
        </w:rPr>
      </w:pPr>
      <w:r w:rsidRPr="00CB3A53">
        <w:rPr>
          <w:rFonts w:ascii="Arial" w:hAnsi="Arial" w:cs="Arial"/>
          <w:color w:val="auto"/>
          <w:sz w:val="22"/>
          <w:szCs w:val="22"/>
        </w:rPr>
        <w:t xml:space="preserve">per le utenze non domestiche: il tipo di attività svolto e il codice ATECO relativo all’attività prevalente, assegnato dalla CCIAA o dagli ordini professionali; </w:t>
      </w:r>
    </w:p>
    <w:p w14:paraId="06B0B27C" w14:textId="77777777" w:rsidR="00E41631" w:rsidRPr="00CB3A53" w:rsidRDefault="00E41631" w:rsidP="00E41631">
      <w:pPr>
        <w:pStyle w:val="Default"/>
        <w:numPr>
          <w:ilvl w:val="0"/>
          <w:numId w:val="28"/>
        </w:numPr>
        <w:ind w:left="360" w:hanging="76"/>
        <w:jc w:val="both"/>
        <w:rPr>
          <w:rFonts w:ascii="Arial" w:hAnsi="Arial" w:cs="Arial"/>
          <w:color w:val="auto"/>
          <w:sz w:val="22"/>
          <w:szCs w:val="22"/>
        </w:rPr>
      </w:pPr>
      <w:r w:rsidRPr="00CB3A53">
        <w:rPr>
          <w:rFonts w:ascii="Arial" w:hAnsi="Arial" w:cs="Arial"/>
          <w:color w:val="auto"/>
          <w:sz w:val="22"/>
          <w:szCs w:val="22"/>
        </w:rPr>
        <w:t xml:space="preserve">la sussistenza dei presupposti per la fruizione di riduzioni o agevolazioni; </w:t>
      </w:r>
    </w:p>
    <w:p w14:paraId="43BBE8B5" w14:textId="77777777" w:rsidR="00E41631" w:rsidRPr="00CB3A53" w:rsidRDefault="00E41631" w:rsidP="00E41631">
      <w:pPr>
        <w:pStyle w:val="Default"/>
        <w:numPr>
          <w:ilvl w:val="0"/>
          <w:numId w:val="28"/>
        </w:numPr>
        <w:ind w:left="360" w:hanging="76"/>
        <w:jc w:val="both"/>
        <w:rPr>
          <w:rFonts w:ascii="Times New Roman" w:hAnsi="Times New Roman" w:cs="Times New Roman"/>
          <w:color w:val="auto"/>
        </w:rPr>
      </w:pPr>
      <w:r w:rsidRPr="00CB3A53">
        <w:rPr>
          <w:rFonts w:ascii="Arial" w:hAnsi="Arial" w:cs="Arial"/>
          <w:color w:val="auto"/>
          <w:sz w:val="22"/>
          <w:szCs w:val="22"/>
        </w:rPr>
        <w:t>la data di presentazione della dichiarazione e la sottoscrizione</w:t>
      </w:r>
      <w:r w:rsidRPr="00CB3A53">
        <w:rPr>
          <w:rFonts w:ascii="Times New Roman" w:hAnsi="Times New Roman" w:cs="Times New Roman"/>
          <w:color w:val="auto"/>
        </w:rPr>
        <w:t xml:space="preserve">. </w:t>
      </w:r>
    </w:p>
    <w:p w14:paraId="1ADB414C" w14:textId="77777777" w:rsidR="00E41631" w:rsidRPr="00CB3A53" w:rsidRDefault="00E41631" w:rsidP="00E41631">
      <w:pPr>
        <w:rPr>
          <w:rFonts w:ascii="Arial" w:hAnsi="Arial" w:cs="Arial"/>
          <w:b/>
          <w:bCs/>
        </w:rPr>
      </w:pPr>
    </w:p>
    <w:p w14:paraId="6864B668" w14:textId="77777777" w:rsidR="00E41631" w:rsidRPr="00CB3A53" w:rsidRDefault="00E41631" w:rsidP="00E41631">
      <w:pPr>
        <w:rPr>
          <w:rFonts w:ascii="Arial" w:hAnsi="Arial" w:cs="Arial"/>
        </w:rPr>
      </w:pPr>
      <w:r w:rsidRPr="00CB3A53">
        <w:rPr>
          <w:rFonts w:ascii="Arial" w:hAnsi="Arial" w:cs="Arial"/>
        </w:rPr>
        <w:t>La dichiarazione, sottoscritta dal dichiarante, è presentata direttamente al Comune, oppure può essere inoltrata allo stesso:</w:t>
      </w:r>
    </w:p>
    <w:p w14:paraId="7AB69DA7" w14:textId="77777777" w:rsidR="00E41631" w:rsidRPr="00CB3A53" w:rsidRDefault="00E41631" w:rsidP="00E41631">
      <w:pPr>
        <w:pStyle w:val="Rientrocorpodeltesto"/>
        <w:ind w:left="540"/>
        <w:rPr>
          <w:rFonts w:ascii="Arial" w:hAnsi="Arial" w:cs="Arial"/>
        </w:rPr>
      </w:pPr>
      <w:r w:rsidRPr="00CB3A53">
        <w:rPr>
          <w:rFonts w:ascii="Arial" w:hAnsi="Arial" w:cs="Arial"/>
        </w:rPr>
        <w:t>a)</w:t>
      </w:r>
      <w:r w:rsidRPr="00CB3A53">
        <w:rPr>
          <w:rFonts w:ascii="Arial" w:hAnsi="Arial" w:cs="Arial"/>
        </w:rPr>
        <w:tab/>
        <w:t>Mediante consegna diretta all’ Ufficio Protocollo,</w:t>
      </w:r>
    </w:p>
    <w:p w14:paraId="4ACB02C2" w14:textId="77777777" w:rsidR="00E41631" w:rsidRPr="00CB3A53" w:rsidRDefault="00E41631" w:rsidP="00E41631">
      <w:pPr>
        <w:pStyle w:val="Rientrocorpodeltesto"/>
        <w:ind w:left="540"/>
        <w:rPr>
          <w:rFonts w:ascii="Arial" w:hAnsi="Arial" w:cs="Arial"/>
        </w:rPr>
      </w:pPr>
      <w:r w:rsidRPr="00CB3A53">
        <w:rPr>
          <w:rFonts w:ascii="Arial" w:hAnsi="Arial" w:cs="Arial"/>
        </w:rPr>
        <w:t>b)</w:t>
      </w:r>
      <w:r w:rsidRPr="00CB3A53">
        <w:rPr>
          <w:rFonts w:ascii="Arial" w:hAnsi="Arial" w:cs="Arial"/>
        </w:rPr>
        <w:tab/>
        <w:t>Inviata tramite servizio postale,</w:t>
      </w:r>
    </w:p>
    <w:p w14:paraId="6935A650" w14:textId="77777777" w:rsidR="00E41631" w:rsidRPr="00CB3A53" w:rsidRDefault="00E41631" w:rsidP="00E41631">
      <w:pPr>
        <w:pStyle w:val="Rientrocorpodeltesto"/>
        <w:ind w:left="540"/>
        <w:rPr>
          <w:rFonts w:ascii="Arial" w:hAnsi="Arial" w:cs="Arial"/>
        </w:rPr>
      </w:pPr>
      <w:r w:rsidRPr="00CB3A53">
        <w:rPr>
          <w:rFonts w:ascii="Arial" w:hAnsi="Arial" w:cs="Arial"/>
        </w:rPr>
        <w:t>c)</w:t>
      </w:r>
      <w:r w:rsidRPr="00CB3A53">
        <w:rPr>
          <w:rFonts w:ascii="Arial" w:hAnsi="Arial" w:cs="Arial"/>
        </w:rPr>
        <w:tab/>
        <w:t>Trasmessa via fax,</w:t>
      </w:r>
    </w:p>
    <w:p w14:paraId="4A3A4319" w14:textId="77777777" w:rsidR="00E41631" w:rsidRPr="00CB3A53" w:rsidRDefault="00E41631" w:rsidP="00E41631">
      <w:pPr>
        <w:pStyle w:val="Rientrocorpodeltesto"/>
        <w:ind w:left="540"/>
        <w:rPr>
          <w:rFonts w:ascii="Arial" w:hAnsi="Arial" w:cs="Arial"/>
        </w:rPr>
      </w:pPr>
      <w:r w:rsidRPr="00CB3A53">
        <w:rPr>
          <w:rFonts w:ascii="Arial" w:hAnsi="Arial" w:cs="Arial"/>
        </w:rPr>
        <w:t xml:space="preserve">d) </w:t>
      </w:r>
      <w:r w:rsidRPr="00CB3A53">
        <w:rPr>
          <w:rFonts w:ascii="Arial" w:hAnsi="Arial" w:cs="Arial"/>
        </w:rPr>
        <w:tab/>
        <w:t>Inoltrata tramite posta elettronica o PEC.</w:t>
      </w:r>
    </w:p>
    <w:p w14:paraId="382CEF79" w14:textId="77777777" w:rsidR="00E41631" w:rsidRPr="000A77A9" w:rsidRDefault="00E41631" w:rsidP="00E41631">
      <w:pPr>
        <w:pStyle w:val="Rientrocorpodeltesto"/>
        <w:ind w:left="540"/>
        <w:rPr>
          <w:rFonts w:ascii="Arial" w:hAnsi="Arial" w:cs="Arial"/>
        </w:rPr>
      </w:pPr>
      <w:r w:rsidRPr="00CB3A53">
        <w:rPr>
          <w:rFonts w:ascii="Arial" w:hAnsi="Arial" w:cs="Arial"/>
        </w:rPr>
        <w:t xml:space="preserve">e) </w:t>
      </w:r>
      <w:r w:rsidRPr="00CB3A53">
        <w:rPr>
          <w:rFonts w:ascii="Arial" w:hAnsi="Arial" w:cs="Arial"/>
        </w:rPr>
        <w:tab/>
        <w:t>mediante altri strumenti individuati dalla normativa vigente</w:t>
      </w:r>
    </w:p>
    <w:p w14:paraId="2EEBC32F" w14:textId="77777777" w:rsidR="009B5929" w:rsidRDefault="009B5929" w:rsidP="003C5E18"/>
    <w:sectPr w:rsidR="009B5929" w:rsidSect="003C5E18">
      <w:pgSz w:w="11907" w:h="16840"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01605F" w14:textId="77777777" w:rsidR="00023629" w:rsidRDefault="00023629" w:rsidP="00CD6265">
      <w:pPr>
        <w:spacing w:after="0" w:line="240" w:lineRule="auto"/>
      </w:pPr>
      <w:r>
        <w:separator/>
      </w:r>
    </w:p>
  </w:endnote>
  <w:endnote w:type="continuationSeparator" w:id="0">
    <w:p w14:paraId="5E585856" w14:textId="77777777" w:rsidR="00023629" w:rsidRDefault="00023629" w:rsidP="00CD6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itillium Web">
    <w:charset w:val="00"/>
    <w:family w:val="auto"/>
    <w:pitch w:val="variable"/>
    <w:sig w:usb0="00000007" w:usb1="00000001"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34DA31" w14:textId="77777777" w:rsidR="00023629" w:rsidRDefault="00023629" w:rsidP="00CD6265">
      <w:pPr>
        <w:spacing w:after="0" w:line="240" w:lineRule="auto"/>
      </w:pPr>
      <w:r>
        <w:separator/>
      </w:r>
    </w:p>
  </w:footnote>
  <w:footnote w:type="continuationSeparator" w:id="0">
    <w:p w14:paraId="2956B5A9" w14:textId="77777777" w:rsidR="00023629" w:rsidRDefault="00023629" w:rsidP="00CD62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447DA"/>
    <w:multiLevelType w:val="multilevel"/>
    <w:tmpl w:val="7F38FF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8E1508"/>
    <w:multiLevelType w:val="multilevel"/>
    <w:tmpl w:val="1E24A7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FD4D7F"/>
    <w:multiLevelType w:val="multilevel"/>
    <w:tmpl w:val="6CA8C4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E0325C"/>
    <w:multiLevelType w:val="multilevel"/>
    <w:tmpl w:val="509C0B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0E85775"/>
    <w:multiLevelType w:val="multilevel"/>
    <w:tmpl w:val="BD9805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E915CD6"/>
    <w:multiLevelType w:val="multilevel"/>
    <w:tmpl w:val="89D66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1433461"/>
    <w:multiLevelType w:val="multilevel"/>
    <w:tmpl w:val="66007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3CF72B8"/>
    <w:multiLevelType w:val="multilevel"/>
    <w:tmpl w:val="A1AE3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755D3C"/>
    <w:multiLevelType w:val="hybridMultilevel"/>
    <w:tmpl w:val="05E20954"/>
    <w:lvl w:ilvl="0" w:tplc="B5C60062">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9" w15:restartNumberingAfterBreak="0">
    <w:nsid w:val="261478DC"/>
    <w:multiLevelType w:val="hybridMultilevel"/>
    <w:tmpl w:val="3DFE84E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C4D3E5C"/>
    <w:multiLevelType w:val="multilevel"/>
    <w:tmpl w:val="21CAAB1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15:restartNumberingAfterBreak="0">
    <w:nsid w:val="2C8B19BD"/>
    <w:multiLevelType w:val="hybridMultilevel"/>
    <w:tmpl w:val="9926F26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1793DED"/>
    <w:multiLevelType w:val="multilevel"/>
    <w:tmpl w:val="F9EA1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94A7B6D"/>
    <w:multiLevelType w:val="multilevel"/>
    <w:tmpl w:val="C6985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A20297B"/>
    <w:multiLevelType w:val="hybridMultilevel"/>
    <w:tmpl w:val="2E4C6126"/>
    <w:lvl w:ilvl="0" w:tplc="FFFFFFFF">
      <w:start w:val="1"/>
      <w:numFmt w:val="lowerLetter"/>
      <w:lvlText w:val="%1)"/>
      <w:lvlJc w:val="left"/>
      <w:pPr>
        <w:ind w:left="720" w:hanging="360"/>
      </w:pPr>
      <w:rPr>
        <w:rFonts w:ascii="Times New Roman" w:hAnsi="Times New Roman" w:cs="Times New Roman" w:hint="default"/>
      </w:rPr>
    </w:lvl>
    <w:lvl w:ilvl="1" w:tplc="FFFFFFFF">
      <w:start w:val="1"/>
      <w:numFmt w:val="lowerLetter"/>
      <w:lvlText w:val="%2."/>
      <w:lvlJc w:val="left"/>
      <w:pPr>
        <w:ind w:left="1440" w:hanging="360"/>
      </w:pPr>
      <w:rPr>
        <w:rFonts w:ascii="Times New Roman" w:hAnsi="Times New Roman" w:cs="Times New Roman"/>
      </w:rPr>
    </w:lvl>
    <w:lvl w:ilvl="2" w:tplc="FFFFFFFF">
      <w:start w:val="1"/>
      <w:numFmt w:val="lowerRoman"/>
      <w:lvlText w:val="%3."/>
      <w:lvlJc w:val="right"/>
      <w:pPr>
        <w:ind w:left="2160" w:hanging="180"/>
      </w:pPr>
      <w:rPr>
        <w:rFonts w:ascii="Times New Roman" w:hAnsi="Times New Roman" w:cs="Times New Roman"/>
      </w:rPr>
    </w:lvl>
    <w:lvl w:ilvl="3" w:tplc="FFFFFFFF">
      <w:start w:val="1"/>
      <w:numFmt w:val="decimal"/>
      <w:lvlText w:val="%4."/>
      <w:lvlJc w:val="left"/>
      <w:pPr>
        <w:ind w:left="2880" w:hanging="360"/>
      </w:pPr>
      <w:rPr>
        <w:rFonts w:ascii="Times New Roman" w:hAnsi="Times New Roman" w:cs="Times New Roman"/>
      </w:rPr>
    </w:lvl>
    <w:lvl w:ilvl="4" w:tplc="FFFFFFFF">
      <w:start w:val="1"/>
      <w:numFmt w:val="lowerLetter"/>
      <w:lvlText w:val="%5."/>
      <w:lvlJc w:val="left"/>
      <w:pPr>
        <w:ind w:left="3600" w:hanging="360"/>
      </w:pPr>
      <w:rPr>
        <w:rFonts w:ascii="Times New Roman" w:hAnsi="Times New Roman" w:cs="Times New Roman"/>
      </w:rPr>
    </w:lvl>
    <w:lvl w:ilvl="5" w:tplc="FFFFFFFF">
      <w:start w:val="1"/>
      <w:numFmt w:val="lowerRoman"/>
      <w:lvlText w:val="%6."/>
      <w:lvlJc w:val="right"/>
      <w:pPr>
        <w:ind w:left="4320" w:hanging="180"/>
      </w:pPr>
      <w:rPr>
        <w:rFonts w:ascii="Times New Roman" w:hAnsi="Times New Roman" w:cs="Times New Roman"/>
      </w:rPr>
    </w:lvl>
    <w:lvl w:ilvl="6" w:tplc="FFFFFFFF">
      <w:start w:val="1"/>
      <w:numFmt w:val="decimal"/>
      <w:lvlText w:val="%7."/>
      <w:lvlJc w:val="left"/>
      <w:pPr>
        <w:ind w:left="5040" w:hanging="360"/>
      </w:pPr>
      <w:rPr>
        <w:rFonts w:ascii="Times New Roman" w:hAnsi="Times New Roman" w:cs="Times New Roman"/>
      </w:rPr>
    </w:lvl>
    <w:lvl w:ilvl="7" w:tplc="FFFFFFFF">
      <w:start w:val="1"/>
      <w:numFmt w:val="lowerLetter"/>
      <w:lvlText w:val="%8."/>
      <w:lvlJc w:val="left"/>
      <w:pPr>
        <w:ind w:left="5760" w:hanging="360"/>
      </w:pPr>
      <w:rPr>
        <w:rFonts w:ascii="Times New Roman" w:hAnsi="Times New Roman" w:cs="Times New Roman"/>
      </w:rPr>
    </w:lvl>
    <w:lvl w:ilvl="8" w:tplc="FFFFFFFF">
      <w:start w:val="1"/>
      <w:numFmt w:val="lowerRoman"/>
      <w:lvlText w:val="%9."/>
      <w:lvlJc w:val="right"/>
      <w:pPr>
        <w:ind w:left="6480" w:hanging="180"/>
      </w:pPr>
      <w:rPr>
        <w:rFonts w:ascii="Times New Roman" w:hAnsi="Times New Roman" w:cs="Times New Roman"/>
      </w:rPr>
    </w:lvl>
  </w:abstractNum>
  <w:abstractNum w:abstractNumId="15" w15:restartNumberingAfterBreak="0">
    <w:nsid w:val="3D604561"/>
    <w:multiLevelType w:val="hybridMultilevel"/>
    <w:tmpl w:val="BD920A5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3821B3B"/>
    <w:multiLevelType w:val="multilevel"/>
    <w:tmpl w:val="C2223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55F086C"/>
    <w:multiLevelType w:val="multilevel"/>
    <w:tmpl w:val="A156E5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D3F2C24"/>
    <w:multiLevelType w:val="multilevel"/>
    <w:tmpl w:val="256E36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17A7695"/>
    <w:multiLevelType w:val="multilevel"/>
    <w:tmpl w:val="F55207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F24423E"/>
    <w:multiLevelType w:val="hybridMultilevel"/>
    <w:tmpl w:val="8D244188"/>
    <w:lvl w:ilvl="0" w:tplc="04100017">
      <w:start w:val="1"/>
      <w:numFmt w:val="lowerLetter"/>
      <w:lvlText w:val="%1)"/>
      <w:lvlJc w:val="left"/>
      <w:pPr>
        <w:ind w:left="644" w:hanging="360"/>
      </w:pPr>
      <w:rPr>
        <w:rFonts w:hint="default"/>
      </w:rPr>
    </w:lvl>
    <w:lvl w:ilvl="1" w:tplc="FFFFFFFF" w:tentative="1">
      <w:start w:val="1"/>
      <w:numFmt w:val="lowerLetter"/>
      <w:lvlText w:val="%2."/>
      <w:lvlJc w:val="left"/>
      <w:pPr>
        <w:ind w:left="1375" w:hanging="360"/>
      </w:pPr>
    </w:lvl>
    <w:lvl w:ilvl="2" w:tplc="FFFFFFFF" w:tentative="1">
      <w:start w:val="1"/>
      <w:numFmt w:val="lowerRoman"/>
      <w:lvlText w:val="%3."/>
      <w:lvlJc w:val="right"/>
      <w:pPr>
        <w:ind w:left="2095" w:hanging="180"/>
      </w:pPr>
    </w:lvl>
    <w:lvl w:ilvl="3" w:tplc="FFFFFFFF" w:tentative="1">
      <w:start w:val="1"/>
      <w:numFmt w:val="decimal"/>
      <w:lvlText w:val="%4."/>
      <w:lvlJc w:val="left"/>
      <w:pPr>
        <w:ind w:left="2815" w:hanging="360"/>
      </w:pPr>
    </w:lvl>
    <w:lvl w:ilvl="4" w:tplc="FFFFFFFF" w:tentative="1">
      <w:start w:val="1"/>
      <w:numFmt w:val="lowerLetter"/>
      <w:lvlText w:val="%5."/>
      <w:lvlJc w:val="left"/>
      <w:pPr>
        <w:ind w:left="3535" w:hanging="360"/>
      </w:pPr>
    </w:lvl>
    <w:lvl w:ilvl="5" w:tplc="FFFFFFFF" w:tentative="1">
      <w:start w:val="1"/>
      <w:numFmt w:val="lowerRoman"/>
      <w:lvlText w:val="%6."/>
      <w:lvlJc w:val="right"/>
      <w:pPr>
        <w:ind w:left="4255" w:hanging="180"/>
      </w:pPr>
    </w:lvl>
    <w:lvl w:ilvl="6" w:tplc="FFFFFFFF" w:tentative="1">
      <w:start w:val="1"/>
      <w:numFmt w:val="decimal"/>
      <w:lvlText w:val="%7."/>
      <w:lvlJc w:val="left"/>
      <w:pPr>
        <w:ind w:left="4975" w:hanging="360"/>
      </w:pPr>
    </w:lvl>
    <w:lvl w:ilvl="7" w:tplc="FFFFFFFF" w:tentative="1">
      <w:start w:val="1"/>
      <w:numFmt w:val="lowerLetter"/>
      <w:lvlText w:val="%8."/>
      <w:lvlJc w:val="left"/>
      <w:pPr>
        <w:ind w:left="5695" w:hanging="360"/>
      </w:pPr>
    </w:lvl>
    <w:lvl w:ilvl="8" w:tplc="FFFFFFFF" w:tentative="1">
      <w:start w:val="1"/>
      <w:numFmt w:val="lowerRoman"/>
      <w:lvlText w:val="%9."/>
      <w:lvlJc w:val="right"/>
      <w:pPr>
        <w:ind w:left="6415" w:hanging="180"/>
      </w:pPr>
    </w:lvl>
  </w:abstractNum>
  <w:abstractNum w:abstractNumId="21" w15:restartNumberingAfterBreak="0">
    <w:nsid w:val="68D21D1B"/>
    <w:multiLevelType w:val="multilevel"/>
    <w:tmpl w:val="9D96F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CB63F9E"/>
    <w:multiLevelType w:val="multilevel"/>
    <w:tmpl w:val="7ED2E0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DF17DC0"/>
    <w:multiLevelType w:val="hybridMultilevel"/>
    <w:tmpl w:val="05E20954"/>
    <w:lvl w:ilvl="0" w:tplc="B5C60062">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4" w15:restartNumberingAfterBreak="0">
    <w:nsid w:val="762133F9"/>
    <w:multiLevelType w:val="multilevel"/>
    <w:tmpl w:val="3DEE4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7AE2F37"/>
    <w:multiLevelType w:val="multilevel"/>
    <w:tmpl w:val="188C12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E612E57"/>
    <w:multiLevelType w:val="multilevel"/>
    <w:tmpl w:val="E4D2F3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EAF4EED"/>
    <w:multiLevelType w:val="multilevel"/>
    <w:tmpl w:val="28327E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FD73E25"/>
    <w:multiLevelType w:val="multilevel"/>
    <w:tmpl w:val="ABC068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47379297">
    <w:abstractNumId w:val="25"/>
  </w:num>
  <w:num w:numId="2" w16cid:durableId="259222555">
    <w:abstractNumId w:val="16"/>
  </w:num>
  <w:num w:numId="3" w16cid:durableId="1549226664">
    <w:abstractNumId w:val="13"/>
  </w:num>
  <w:num w:numId="4" w16cid:durableId="1876699915">
    <w:abstractNumId w:val="6"/>
  </w:num>
  <w:num w:numId="5" w16cid:durableId="1563371404">
    <w:abstractNumId w:val="18"/>
  </w:num>
  <w:num w:numId="6" w16cid:durableId="1602226990">
    <w:abstractNumId w:val="22"/>
  </w:num>
  <w:num w:numId="7" w16cid:durableId="1671983713">
    <w:abstractNumId w:val="2"/>
  </w:num>
  <w:num w:numId="8" w16cid:durableId="1103182979">
    <w:abstractNumId w:val="26"/>
  </w:num>
  <w:num w:numId="9" w16cid:durableId="1776752404">
    <w:abstractNumId w:val="5"/>
  </w:num>
  <w:num w:numId="10" w16cid:durableId="1623876667">
    <w:abstractNumId w:val="21"/>
  </w:num>
  <w:num w:numId="11" w16cid:durableId="2006979473">
    <w:abstractNumId w:val="27"/>
  </w:num>
  <w:num w:numId="12" w16cid:durableId="2019961237">
    <w:abstractNumId w:val="0"/>
  </w:num>
  <w:num w:numId="13" w16cid:durableId="1047408598">
    <w:abstractNumId w:val="1"/>
  </w:num>
  <w:num w:numId="14" w16cid:durableId="67463479">
    <w:abstractNumId w:val="4"/>
  </w:num>
  <w:num w:numId="15" w16cid:durableId="313729544">
    <w:abstractNumId w:val="12"/>
  </w:num>
  <w:num w:numId="16" w16cid:durableId="826282524">
    <w:abstractNumId w:val="28"/>
  </w:num>
  <w:num w:numId="17" w16cid:durableId="1957372852">
    <w:abstractNumId w:val="19"/>
  </w:num>
  <w:num w:numId="18" w16cid:durableId="1407531525">
    <w:abstractNumId w:val="7"/>
  </w:num>
  <w:num w:numId="19" w16cid:durableId="1903253644">
    <w:abstractNumId w:val="10"/>
  </w:num>
  <w:num w:numId="20" w16cid:durableId="1785346779">
    <w:abstractNumId w:val="3"/>
  </w:num>
  <w:num w:numId="21" w16cid:durableId="447048116">
    <w:abstractNumId w:val="17"/>
  </w:num>
  <w:num w:numId="22" w16cid:durableId="718209317">
    <w:abstractNumId w:val="15"/>
  </w:num>
  <w:num w:numId="23" w16cid:durableId="1864320259">
    <w:abstractNumId w:val="9"/>
  </w:num>
  <w:num w:numId="24" w16cid:durableId="2100061818">
    <w:abstractNumId w:val="8"/>
  </w:num>
  <w:num w:numId="25" w16cid:durableId="664435061">
    <w:abstractNumId w:val="24"/>
  </w:num>
  <w:num w:numId="26" w16cid:durableId="186453112">
    <w:abstractNumId w:val="20"/>
  </w:num>
  <w:num w:numId="27" w16cid:durableId="1427192919">
    <w:abstractNumId w:val="23"/>
  </w:num>
  <w:num w:numId="28" w16cid:durableId="1928885281">
    <w:abstractNumId w:val="14"/>
  </w:num>
  <w:num w:numId="29" w16cid:durableId="149456720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941482"/>
    <w:rsid w:val="00015CEC"/>
    <w:rsid w:val="00023629"/>
    <w:rsid w:val="00027B75"/>
    <w:rsid w:val="0003079A"/>
    <w:rsid w:val="00053318"/>
    <w:rsid w:val="000833E0"/>
    <w:rsid w:val="0009271D"/>
    <w:rsid w:val="000A3C2D"/>
    <w:rsid w:val="000A77A9"/>
    <w:rsid w:val="000B6B38"/>
    <w:rsid w:val="000F2292"/>
    <w:rsid w:val="00107FDE"/>
    <w:rsid w:val="00155B60"/>
    <w:rsid w:val="00157C06"/>
    <w:rsid w:val="0017070D"/>
    <w:rsid w:val="00187781"/>
    <w:rsid w:val="001B7B11"/>
    <w:rsid w:val="00224F75"/>
    <w:rsid w:val="0027589D"/>
    <w:rsid w:val="002B720B"/>
    <w:rsid w:val="002C4375"/>
    <w:rsid w:val="002F0CC8"/>
    <w:rsid w:val="00361439"/>
    <w:rsid w:val="003A1664"/>
    <w:rsid w:val="003C5E18"/>
    <w:rsid w:val="003D7E92"/>
    <w:rsid w:val="00421ADF"/>
    <w:rsid w:val="004B61EC"/>
    <w:rsid w:val="0051202C"/>
    <w:rsid w:val="0053110A"/>
    <w:rsid w:val="00534E3C"/>
    <w:rsid w:val="00565381"/>
    <w:rsid w:val="0056689A"/>
    <w:rsid w:val="0057112D"/>
    <w:rsid w:val="006940A1"/>
    <w:rsid w:val="00704BA0"/>
    <w:rsid w:val="0077412B"/>
    <w:rsid w:val="00791DFA"/>
    <w:rsid w:val="007C6FA6"/>
    <w:rsid w:val="00804393"/>
    <w:rsid w:val="00831C17"/>
    <w:rsid w:val="008376FF"/>
    <w:rsid w:val="00875F41"/>
    <w:rsid w:val="008A5082"/>
    <w:rsid w:val="008B1575"/>
    <w:rsid w:val="008D1890"/>
    <w:rsid w:val="0090726E"/>
    <w:rsid w:val="0093679C"/>
    <w:rsid w:val="00941482"/>
    <w:rsid w:val="00995EC7"/>
    <w:rsid w:val="009B14A2"/>
    <w:rsid w:val="009B35FD"/>
    <w:rsid w:val="009B5929"/>
    <w:rsid w:val="009F5D09"/>
    <w:rsid w:val="00A00CEC"/>
    <w:rsid w:val="00A50950"/>
    <w:rsid w:val="00AA4D0B"/>
    <w:rsid w:val="00AB1A68"/>
    <w:rsid w:val="00AE133A"/>
    <w:rsid w:val="00B15A4E"/>
    <w:rsid w:val="00B65A50"/>
    <w:rsid w:val="00B80800"/>
    <w:rsid w:val="00B970A0"/>
    <w:rsid w:val="00BD52FB"/>
    <w:rsid w:val="00C41952"/>
    <w:rsid w:val="00CB3A53"/>
    <w:rsid w:val="00CD6265"/>
    <w:rsid w:val="00D72B22"/>
    <w:rsid w:val="00DA2D13"/>
    <w:rsid w:val="00DA6D4C"/>
    <w:rsid w:val="00DD0F3C"/>
    <w:rsid w:val="00E2227D"/>
    <w:rsid w:val="00E41631"/>
    <w:rsid w:val="00E602F7"/>
    <w:rsid w:val="00E73A03"/>
    <w:rsid w:val="00EC5B09"/>
    <w:rsid w:val="00EF6F67"/>
    <w:rsid w:val="00F026A8"/>
    <w:rsid w:val="00F0575D"/>
    <w:rsid w:val="00F22608"/>
    <w:rsid w:val="00FA1B7A"/>
    <w:rsid w:val="00FD5C0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F63EF2F"/>
  <w15:docId w15:val="{27A98B2D-4B4D-4AA1-B627-65C393B27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833E0"/>
  </w:style>
  <w:style w:type="paragraph" w:styleId="Titolo1">
    <w:name w:val="heading 1"/>
    <w:basedOn w:val="Normale"/>
    <w:next w:val="Normale"/>
    <w:link w:val="Titolo1Carattere"/>
    <w:uiPriority w:val="9"/>
    <w:qFormat/>
    <w:rsid w:val="003C5E1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3C5E1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link w:val="Titolo3Carattere"/>
    <w:uiPriority w:val="9"/>
    <w:qFormat/>
    <w:rsid w:val="003C5E18"/>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itolo5">
    <w:name w:val="heading 5"/>
    <w:basedOn w:val="Normale"/>
    <w:next w:val="Normale"/>
    <w:link w:val="Titolo5Carattere"/>
    <w:qFormat/>
    <w:rsid w:val="00AA4D0B"/>
    <w:pPr>
      <w:spacing w:before="240" w:after="60" w:line="240" w:lineRule="auto"/>
      <w:outlineLvl w:val="4"/>
    </w:pPr>
    <w:rPr>
      <w:rFonts w:ascii="Times New Roman" w:eastAsia="Times New Roman" w:hAnsi="Times New Roman" w:cs="Times New Roman"/>
      <w:b/>
      <w:bCs/>
      <w:i/>
      <w:iCs/>
      <w:noProof/>
      <w:sz w:val="26"/>
      <w:szCs w:val="26"/>
    </w:rPr>
  </w:style>
  <w:style w:type="paragraph" w:styleId="Titolo8">
    <w:name w:val="heading 8"/>
    <w:basedOn w:val="Normale"/>
    <w:next w:val="Normale"/>
    <w:link w:val="Titolo8Carattere"/>
    <w:uiPriority w:val="9"/>
    <w:semiHidden/>
    <w:unhideWhenUsed/>
    <w:qFormat/>
    <w:rsid w:val="00AA4D0B"/>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941482"/>
    <w:pPr>
      <w:tabs>
        <w:tab w:val="center" w:pos="4819"/>
        <w:tab w:val="right" w:pos="9638"/>
      </w:tabs>
      <w:spacing w:after="0" w:line="240" w:lineRule="auto"/>
    </w:pPr>
    <w:rPr>
      <w:rFonts w:ascii="Times New Roman" w:eastAsia="Times New Roman" w:hAnsi="Times New Roman" w:cs="Times New Roman"/>
      <w:sz w:val="20"/>
      <w:szCs w:val="20"/>
    </w:rPr>
  </w:style>
  <w:style w:type="character" w:customStyle="1" w:styleId="IntestazioneCarattere">
    <w:name w:val="Intestazione Carattere"/>
    <w:basedOn w:val="Carpredefinitoparagrafo"/>
    <w:link w:val="Intestazione"/>
    <w:rsid w:val="00941482"/>
    <w:rPr>
      <w:rFonts w:ascii="Times New Roman" w:eastAsia="Times New Roman" w:hAnsi="Times New Roman" w:cs="Times New Roman"/>
      <w:sz w:val="20"/>
      <w:szCs w:val="20"/>
      <w:lang w:eastAsia="it-IT"/>
    </w:rPr>
  </w:style>
  <w:style w:type="character" w:styleId="Collegamentoipertestuale">
    <w:name w:val="Hyperlink"/>
    <w:basedOn w:val="Carpredefinitoparagrafo"/>
    <w:uiPriority w:val="99"/>
    <w:unhideWhenUsed/>
    <w:rsid w:val="003C5E18"/>
    <w:rPr>
      <w:color w:val="0000FF" w:themeColor="hyperlink"/>
      <w:u w:val="single"/>
    </w:rPr>
  </w:style>
  <w:style w:type="paragraph" w:styleId="NormaleWeb">
    <w:name w:val="Normal (Web)"/>
    <w:basedOn w:val="Normale"/>
    <w:uiPriority w:val="99"/>
    <w:unhideWhenUsed/>
    <w:rsid w:val="003C5E18"/>
    <w:pPr>
      <w:spacing w:before="100" w:beforeAutospacing="1" w:after="100" w:afterAutospacing="1" w:line="240" w:lineRule="auto"/>
    </w:pPr>
    <w:rPr>
      <w:rFonts w:ascii="Times New Roman" w:eastAsia="Times New Roman" w:hAnsi="Times New Roman" w:cs="Times New Roman"/>
      <w:sz w:val="24"/>
      <w:szCs w:val="24"/>
    </w:rPr>
  </w:style>
  <w:style w:type="character" w:styleId="Enfasigrassetto">
    <w:name w:val="Strong"/>
    <w:basedOn w:val="Carpredefinitoparagrafo"/>
    <w:uiPriority w:val="22"/>
    <w:qFormat/>
    <w:rsid w:val="003C5E18"/>
    <w:rPr>
      <w:b/>
      <w:bCs/>
    </w:rPr>
  </w:style>
  <w:style w:type="character" w:customStyle="1" w:styleId="Titolo3Carattere">
    <w:name w:val="Titolo 3 Carattere"/>
    <w:basedOn w:val="Carpredefinitoparagrafo"/>
    <w:link w:val="Titolo3"/>
    <w:uiPriority w:val="9"/>
    <w:rsid w:val="003C5E18"/>
    <w:rPr>
      <w:rFonts w:ascii="Times New Roman" w:eastAsia="Times New Roman" w:hAnsi="Times New Roman" w:cs="Times New Roman"/>
      <w:b/>
      <w:bCs/>
      <w:sz w:val="27"/>
      <w:szCs w:val="27"/>
      <w:lang w:eastAsia="it-IT"/>
    </w:rPr>
  </w:style>
  <w:style w:type="character" w:styleId="Enfasicorsivo">
    <w:name w:val="Emphasis"/>
    <w:basedOn w:val="Carpredefinitoparagrafo"/>
    <w:uiPriority w:val="20"/>
    <w:qFormat/>
    <w:rsid w:val="003C5E18"/>
    <w:rPr>
      <w:i/>
      <w:iCs/>
    </w:rPr>
  </w:style>
  <w:style w:type="character" w:customStyle="1" w:styleId="Titolo1Carattere">
    <w:name w:val="Titolo 1 Carattere"/>
    <w:basedOn w:val="Carpredefinitoparagrafo"/>
    <w:link w:val="Titolo1"/>
    <w:uiPriority w:val="9"/>
    <w:rsid w:val="003C5E18"/>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3C5E18"/>
    <w:rPr>
      <w:rFonts w:asciiTheme="majorHAnsi" w:eastAsiaTheme="majorEastAsia" w:hAnsiTheme="majorHAnsi" w:cstheme="majorBidi"/>
      <w:b/>
      <w:bCs/>
      <w:color w:val="4F81BD" w:themeColor="accent1"/>
      <w:sz w:val="26"/>
      <w:szCs w:val="26"/>
    </w:rPr>
  </w:style>
  <w:style w:type="character" w:customStyle="1" w:styleId="IntestazioneCarattere1">
    <w:name w:val="Intestazione Carattere1"/>
    <w:basedOn w:val="Carpredefinitoparagrafo"/>
    <w:rsid w:val="003C5E18"/>
  </w:style>
  <w:style w:type="character" w:styleId="Collegamentovisitato">
    <w:name w:val="FollowedHyperlink"/>
    <w:basedOn w:val="Carpredefinitoparagrafo"/>
    <w:uiPriority w:val="99"/>
    <w:semiHidden/>
    <w:unhideWhenUsed/>
    <w:rsid w:val="00A50950"/>
    <w:rPr>
      <w:color w:val="800080" w:themeColor="followedHyperlink"/>
      <w:u w:val="single"/>
    </w:rPr>
  </w:style>
  <w:style w:type="character" w:customStyle="1" w:styleId="blobdownloadsize">
    <w:name w:val="blobdownloadsize"/>
    <w:basedOn w:val="Carpredefinitoparagrafo"/>
    <w:rsid w:val="00107FDE"/>
  </w:style>
  <w:style w:type="character" w:customStyle="1" w:styleId="Titolo8Carattere">
    <w:name w:val="Titolo 8 Carattere"/>
    <w:basedOn w:val="Carpredefinitoparagrafo"/>
    <w:link w:val="Titolo8"/>
    <w:uiPriority w:val="9"/>
    <w:semiHidden/>
    <w:rsid w:val="00AA4D0B"/>
    <w:rPr>
      <w:rFonts w:asciiTheme="majorHAnsi" w:eastAsiaTheme="majorEastAsia" w:hAnsiTheme="majorHAnsi" w:cstheme="majorBidi"/>
      <w:color w:val="404040" w:themeColor="text1" w:themeTint="BF"/>
      <w:sz w:val="20"/>
      <w:szCs w:val="20"/>
    </w:rPr>
  </w:style>
  <w:style w:type="character" w:customStyle="1" w:styleId="Titolo5Carattere">
    <w:name w:val="Titolo 5 Carattere"/>
    <w:basedOn w:val="Carpredefinitoparagrafo"/>
    <w:link w:val="Titolo5"/>
    <w:rsid w:val="00AA4D0B"/>
    <w:rPr>
      <w:rFonts w:ascii="Times New Roman" w:eastAsia="Times New Roman" w:hAnsi="Times New Roman" w:cs="Times New Roman"/>
      <w:b/>
      <w:bCs/>
      <w:i/>
      <w:iCs/>
      <w:noProof/>
      <w:sz w:val="26"/>
      <w:szCs w:val="26"/>
      <w:lang w:eastAsia="it-IT"/>
    </w:rPr>
  </w:style>
  <w:style w:type="paragraph" w:styleId="Rientrocorpodeltesto3">
    <w:name w:val="Body Text Indent 3"/>
    <w:basedOn w:val="Normale"/>
    <w:link w:val="Rientrocorpodeltesto3Carattere"/>
    <w:rsid w:val="00AA4D0B"/>
    <w:pPr>
      <w:spacing w:after="120" w:line="240" w:lineRule="auto"/>
      <w:ind w:left="283"/>
    </w:pPr>
    <w:rPr>
      <w:rFonts w:ascii="Times New Roman" w:eastAsia="Times New Roman" w:hAnsi="Times New Roman" w:cs="Times New Roman"/>
      <w:noProof/>
      <w:sz w:val="16"/>
      <w:szCs w:val="16"/>
    </w:rPr>
  </w:style>
  <w:style w:type="character" w:customStyle="1" w:styleId="Rientrocorpodeltesto3Carattere">
    <w:name w:val="Rientro corpo del testo 3 Carattere"/>
    <w:basedOn w:val="Carpredefinitoparagrafo"/>
    <w:link w:val="Rientrocorpodeltesto3"/>
    <w:rsid w:val="00AA4D0B"/>
    <w:rPr>
      <w:rFonts w:ascii="Times New Roman" w:eastAsia="Times New Roman" w:hAnsi="Times New Roman" w:cs="Times New Roman"/>
      <w:noProof/>
      <w:sz w:val="16"/>
      <w:szCs w:val="16"/>
      <w:lang w:eastAsia="it-IT"/>
    </w:rPr>
  </w:style>
  <w:style w:type="paragraph" w:customStyle="1" w:styleId="Default">
    <w:name w:val="Default"/>
    <w:rsid w:val="004B61EC"/>
    <w:pPr>
      <w:widowControl w:val="0"/>
      <w:autoSpaceDE w:val="0"/>
      <w:autoSpaceDN w:val="0"/>
      <w:adjustRightInd w:val="0"/>
      <w:spacing w:after="0" w:line="240" w:lineRule="auto"/>
    </w:pPr>
    <w:rPr>
      <w:rFonts w:ascii="Courier New" w:eastAsia="Times New Roman" w:hAnsi="Courier New" w:cs="Courier New"/>
      <w:color w:val="000000"/>
      <w:sz w:val="24"/>
      <w:szCs w:val="24"/>
    </w:rPr>
  </w:style>
  <w:style w:type="paragraph" w:styleId="Corpotesto">
    <w:name w:val="Body Text"/>
    <w:basedOn w:val="Normale"/>
    <w:link w:val="CorpotestoCarattere"/>
    <w:uiPriority w:val="99"/>
    <w:semiHidden/>
    <w:unhideWhenUsed/>
    <w:rsid w:val="009B5929"/>
    <w:pPr>
      <w:spacing w:after="120"/>
    </w:pPr>
  </w:style>
  <w:style w:type="character" w:customStyle="1" w:styleId="CorpotestoCarattere">
    <w:name w:val="Corpo testo Carattere"/>
    <w:basedOn w:val="Carpredefinitoparagrafo"/>
    <w:link w:val="Corpotesto"/>
    <w:uiPriority w:val="99"/>
    <w:semiHidden/>
    <w:rsid w:val="009B5929"/>
  </w:style>
  <w:style w:type="table" w:styleId="Grigliatabella">
    <w:name w:val="Table Grid"/>
    <w:basedOn w:val="Tabellanormale"/>
    <w:uiPriority w:val="39"/>
    <w:rsid w:val="00E416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ientrocorpodeltesto">
    <w:name w:val="Body Text Indent"/>
    <w:basedOn w:val="Normale"/>
    <w:link w:val="RientrocorpodeltestoCarattere"/>
    <w:uiPriority w:val="99"/>
    <w:semiHidden/>
    <w:unhideWhenUsed/>
    <w:rsid w:val="00E41631"/>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E41631"/>
  </w:style>
  <w:style w:type="paragraph" w:styleId="Testofumetto">
    <w:name w:val="Balloon Text"/>
    <w:basedOn w:val="Normale"/>
    <w:link w:val="TestofumettoCarattere"/>
    <w:uiPriority w:val="99"/>
    <w:semiHidden/>
    <w:unhideWhenUsed/>
    <w:rsid w:val="0080439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04393"/>
    <w:rPr>
      <w:rFonts w:ascii="Tahoma" w:hAnsi="Tahoma" w:cs="Tahoma"/>
      <w:sz w:val="16"/>
      <w:szCs w:val="16"/>
    </w:rPr>
  </w:style>
  <w:style w:type="paragraph" w:styleId="Paragrafoelenco">
    <w:name w:val="List Paragraph"/>
    <w:basedOn w:val="Normale"/>
    <w:uiPriority w:val="34"/>
    <w:qFormat/>
    <w:rsid w:val="00565381"/>
    <w:pPr>
      <w:ind w:left="720"/>
      <w:contextualSpacing/>
    </w:pPr>
  </w:style>
  <w:style w:type="paragraph" w:styleId="Pidipagina">
    <w:name w:val="footer"/>
    <w:basedOn w:val="Normale"/>
    <w:link w:val="PidipaginaCarattere"/>
    <w:uiPriority w:val="99"/>
    <w:unhideWhenUsed/>
    <w:rsid w:val="00CD626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D6265"/>
  </w:style>
  <w:style w:type="character" w:customStyle="1" w:styleId="Corpodeltesto2">
    <w:name w:val="Corpo del testo (2)_"/>
    <w:basedOn w:val="Carpredefinitoparagrafo"/>
    <w:link w:val="Corpodeltesto20"/>
    <w:rsid w:val="00F22608"/>
    <w:rPr>
      <w:rFonts w:ascii="Verdana" w:eastAsia="Verdana" w:hAnsi="Verdana" w:cs="Verdana"/>
      <w:sz w:val="19"/>
      <w:szCs w:val="19"/>
      <w:shd w:val="clear" w:color="auto" w:fill="FFFFFF"/>
    </w:rPr>
  </w:style>
  <w:style w:type="paragraph" w:customStyle="1" w:styleId="Corpodeltesto20">
    <w:name w:val="Corpo del testo (2)"/>
    <w:basedOn w:val="Normale"/>
    <w:link w:val="Corpodeltesto2"/>
    <w:rsid w:val="00F22608"/>
    <w:pPr>
      <w:widowControl w:val="0"/>
      <w:shd w:val="clear" w:color="auto" w:fill="FFFFFF"/>
      <w:spacing w:before="180" w:after="180" w:line="0" w:lineRule="atLeast"/>
      <w:ind w:hanging="380"/>
      <w:jc w:val="both"/>
    </w:pPr>
    <w:rPr>
      <w:rFonts w:ascii="Verdana" w:eastAsia="Verdana" w:hAnsi="Verdana" w:cs="Verdana"/>
      <w:sz w:val="19"/>
      <w:szCs w:val="19"/>
    </w:rPr>
  </w:style>
  <w:style w:type="character" w:customStyle="1" w:styleId="Menzionenonrisolta1">
    <w:name w:val="Menzione non risolta1"/>
    <w:basedOn w:val="Carpredefinitoparagrafo"/>
    <w:uiPriority w:val="99"/>
    <w:semiHidden/>
    <w:unhideWhenUsed/>
    <w:rsid w:val="008B1575"/>
    <w:rPr>
      <w:color w:val="605E5C"/>
      <w:shd w:val="clear" w:color="auto" w:fill="E1DFDD"/>
    </w:rPr>
  </w:style>
  <w:style w:type="paragraph" w:customStyle="1" w:styleId="Standard">
    <w:name w:val="Standard"/>
    <w:rsid w:val="00DA2D13"/>
    <w:pPr>
      <w:suppressAutoHyphens/>
      <w:autoSpaceDN w:val="0"/>
      <w:spacing w:after="0" w:line="240" w:lineRule="auto"/>
      <w:textAlignment w:val="baseline"/>
    </w:pPr>
    <w:rPr>
      <w:rFonts w:ascii="Times New Roman" w:eastAsia="Times New Roman" w:hAnsi="Times New Roman" w:cs="Times New Roman"/>
      <w:kern w:val="3"/>
      <w:sz w:val="20"/>
      <w:szCs w:val="20"/>
      <w:lang w:eastAsia="zh-CN"/>
    </w:rPr>
  </w:style>
  <w:style w:type="character" w:styleId="Menzionenonrisolta">
    <w:name w:val="Unresolved Mention"/>
    <w:basedOn w:val="Carpredefinitoparagrafo"/>
    <w:uiPriority w:val="99"/>
    <w:semiHidden/>
    <w:unhideWhenUsed/>
    <w:rsid w:val="008376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676752">
      <w:bodyDiv w:val="1"/>
      <w:marLeft w:val="0"/>
      <w:marRight w:val="0"/>
      <w:marTop w:val="0"/>
      <w:marBottom w:val="0"/>
      <w:divBdr>
        <w:top w:val="none" w:sz="0" w:space="0" w:color="auto"/>
        <w:left w:val="none" w:sz="0" w:space="0" w:color="auto"/>
        <w:bottom w:val="none" w:sz="0" w:space="0" w:color="auto"/>
        <w:right w:val="none" w:sz="0" w:space="0" w:color="auto"/>
      </w:divBdr>
    </w:div>
    <w:div w:id="77407120">
      <w:bodyDiv w:val="1"/>
      <w:marLeft w:val="0"/>
      <w:marRight w:val="0"/>
      <w:marTop w:val="0"/>
      <w:marBottom w:val="0"/>
      <w:divBdr>
        <w:top w:val="none" w:sz="0" w:space="0" w:color="auto"/>
        <w:left w:val="none" w:sz="0" w:space="0" w:color="auto"/>
        <w:bottom w:val="none" w:sz="0" w:space="0" w:color="auto"/>
        <w:right w:val="none" w:sz="0" w:space="0" w:color="auto"/>
      </w:divBdr>
    </w:div>
    <w:div w:id="79445951">
      <w:bodyDiv w:val="1"/>
      <w:marLeft w:val="0"/>
      <w:marRight w:val="0"/>
      <w:marTop w:val="0"/>
      <w:marBottom w:val="0"/>
      <w:divBdr>
        <w:top w:val="none" w:sz="0" w:space="0" w:color="auto"/>
        <w:left w:val="none" w:sz="0" w:space="0" w:color="auto"/>
        <w:bottom w:val="none" w:sz="0" w:space="0" w:color="auto"/>
        <w:right w:val="none" w:sz="0" w:space="0" w:color="auto"/>
      </w:divBdr>
    </w:div>
    <w:div w:id="120733047">
      <w:bodyDiv w:val="1"/>
      <w:marLeft w:val="0"/>
      <w:marRight w:val="0"/>
      <w:marTop w:val="0"/>
      <w:marBottom w:val="0"/>
      <w:divBdr>
        <w:top w:val="none" w:sz="0" w:space="0" w:color="auto"/>
        <w:left w:val="none" w:sz="0" w:space="0" w:color="auto"/>
        <w:bottom w:val="none" w:sz="0" w:space="0" w:color="auto"/>
        <w:right w:val="none" w:sz="0" w:space="0" w:color="auto"/>
      </w:divBdr>
    </w:div>
    <w:div w:id="187916290">
      <w:bodyDiv w:val="1"/>
      <w:marLeft w:val="0"/>
      <w:marRight w:val="0"/>
      <w:marTop w:val="0"/>
      <w:marBottom w:val="0"/>
      <w:divBdr>
        <w:top w:val="none" w:sz="0" w:space="0" w:color="auto"/>
        <w:left w:val="none" w:sz="0" w:space="0" w:color="auto"/>
        <w:bottom w:val="none" w:sz="0" w:space="0" w:color="auto"/>
        <w:right w:val="none" w:sz="0" w:space="0" w:color="auto"/>
      </w:divBdr>
    </w:div>
    <w:div w:id="213274109">
      <w:bodyDiv w:val="1"/>
      <w:marLeft w:val="0"/>
      <w:marRight w:val="0"/>
      <w:marTop w:val="0"/>
      <w:marBottom w:val="0"/>
      <w:divBdr>
        <w:top w:val="none" w:sz="0" w:space="0" w:color="auto"/>
        <w:left w:val="none" w:sz="0" w:space="0" w:color="auto"/>
        <w:bottom w:val="none" w:sz="0" w:space="0" w:color="auto"/>
        <w:right w:val="none" w:sz="0" w:space="0" w:color="auto"/>
      </w:divBdr>
    </w:div>
    <w:div w:id="346449738">
      <w:bodyDiv w:val="1"/>
      <w:marLeft w:val="0"/>
      <w:marRight w:val="0"/>
      <w:marTop w:val="0"/>
      <w:marBottom w:val="0"/>
      <w:divBdr>
        <w:top w:val="none" w:sz="0" w:space="0" w:color="auto"/>
        <w:left w:val="none" w:sz="0" w:space="0" w:color="auto"/>
        <w:bottom w:val="none" w:sz="0" w:space="0" w:color="auto"/>
        <w:right w:val="none" w:sz="0" w:space="0" w:color="auto"/>
      </w:divBdr>
    </w:div>
    <w:div w:id="362902457">
      <w:bodyDiv w:val="1"/>
      <w:marLeft w:val="0"/>
      <w:marRight w:val="0"/>
      <w:marTop w:val="0"/>
      <w:marBottom w:val="0"/>
      <w:divBdr>
        <w:top w:val="none" w:sz="0" w:space="0" w:color="auto"/>
        <w:left w:val="none" w:sz="0" w:space="0" w:color="auto"/>
        <w:bottom w:val="none" w:sz="0" w:space="0" w:color="auto"/>
        <w:right w:val="none" w:sz="0" w:space="0" w:color="auto"/>
      </w:divBdr>
    </w:div>
    <w:div w:id="505248785">
      <w:bodyDiv w:val="1"/>
      <w:marLeft w:val="0"/>
      <w:marRight w:val="0"/>
      <w:marTop w:val="0"/>
      <w:marBottom w:val="0"/>
      <w:divBdr>
        <w:top w:val="none" w:sz="0" w:space="0" w:color="auto"/>
        <w:left w:val="none" w:sz="0" w:space="0" w:color="auto"/>
        <w:bottom w:val="none" w:sz="0" w:space="0" w:color="auto"/>
        <w:right w:val="none" w:sz="0" w:space="0" w:color="auto"/>
      </w:divBdr>
    </w:div>
    <w:div w:id="709838026">
      <w:bodyDiv w:val="1"/>
      <w:marLeft w:val="0"/>
      <w:marRight w:val="0"/>
      <w:marTop w:val="0"/>
      <w:marBottom w:val="0"/>
      <w:divBdr>
        <w:top w:val="none" w:sz="0" w:space="0" w:color="auto"/>
        <w:left w:val="none" w:sz="0" w:space="0" w:color="auto"/>
        <w:bottom w:val="none" w:sz="0" w:space="0" w:color="auto"/>
        <w:right w:val="none" w:sz="0" w:space="0" w:color="auto"/>
      </w:divBdr>
    </w:div>
    <w:div w:id="769619822">
      <w:bodyDiv w:val="1"/>
      <w:marLeft w:val="0"/>
      <w:marRight w:val="0"/>
      <w:marTop w:val="0"/>
      <w:marBottom w:val="0"/>
      <w:divBdr>
        <w:top w:val="none" w:sz="0" w:space="0" w:color="auto"/>
        <w:left w:val="none" w:sz="0" w:space="0" w:color="auto"/>
        <w:bottom w:val="none" w:sz="0" w:space="0" w:color="auto"/>
        <w:right w:val="none" w:sz="0" w:space="0" w:color="auto"/>
      </w:divBdr>
    </w:div>
    <w:div w:id="796988267">
      <w:bodyDiv w:val="1"/>
      <w:marLeft w:val="0"/>
      <w:marRight w:val="0"/>
      <w:marTop w:val="0"/>
      <w:marBottom w:val="0"/>
      <w:divBdr>
        <w:top w:val="none" w:sz="0" w:space="0" w:color="auto"/>
        <w:left w:val="none" w:sz="0" w:space="0" w:color="auto"/>
        <w:bottom w:val="none" w:sz="0" w:space="0" w:color="auto"/>
        <w:right w:val="none" w:sz="0" w:space="0" w:color="auto"/>
      </w:divBdr>
    </w:div>
    <w:div w:id="867181870">
      <w:bodyDiv w:val="1"/>
      <w:marLeft w:val="0"/>
      <w:marRight w:val="0"/>
      <w:marTop w:val="0"/>
      <w:marBottom w:val="0"/>
      <w:divBdr>
        <w:top w:val="none" w:sz="0" w:space="0" w:color="auto"/>
        <w:left w:val="none" w:sz="0" w:space="0" w:color="auto"/>
        <w:bottom w:val="none" w:sz="0" w:space="0" w:color="auto"/>
        <w:right w:val="none" w:sz="0" w:space="0" w:color="auto"/>
      </w:divBdr>
      <w:divsChild>
        <w:div w:id="71203490">
          <w:marLeft w:val="0"/>
          <w:marRight w:val="0"/>
          <w:marTop w:val="0"/>
          <w:marBottom w:val="480"/>
          <w:divBdr>
            <w:top w:val="none" w:sz="0" w:space="0" w:color="auto"/>
            <w:left w:val="none" w:sz="0" w:space="0" w:color="auto"/>
            <w:bottom w:val="none" w:sz="0" w:space="0" w:color="auto"/>
            <w:right w:val="none" w:sz="0" w:space="0" w:color="auto"/>
          </w:divBdr>
          <w:divsChild>
            <w:div w:id="289164984">
              <w:marLeft w:val="0"/>
              <w:marRight w:val="0"/>
              <w:marTop w:val="0"/>
              <w:marBottom w:val="0"/>
              <w:divBdr>
                <w:top w:val="none" w:sz="0" w:space="0" w:color="auto"/>
                <w:left w:val="none" w:sz="0" w:space="0" w:color="auto"/>
                <w:bottom w:val="none" w:sz="0" w:space="0" w:color="auto"/>
                <w:right w:val="none" w:sz="0" w:space="0" w:color="auto"/>
              </w:divBdr>
            </w:div>
          </w:divsChild>
        </w:div>
        <w:div w:id="958877609">
          <w:marLeft w:val="0"/>
          <w:marRight w:val="0"/>
          <w:marTop w:val="0"/>
          <w:marBottom w:val="0"/>
          <w:divBdr>
            <w:top w:val="none" w:sz="0" w:space="0" w:color="auto"/>
            <w:left w:val="none" w:sz="0" w:space="0" w:color="auto"/>
            <w:bottom w:val="none" w:sz="0" w:space="0" w:color="auto"/>
            <w:right w:val="none" w:sz="0" w:space="0" w:color="auto"/>
          </w:divBdr>
        </w:div>
      </w:divsChild>
    </w:div>
    <w:div w:id="900555684">
      <w:bodyDiv w:val="1"/>
      <w:marLeft w:val="0"/>
      <w:marRight w:val="0"/>
      <w:marTop w:val="0"/>
      <w:marBottom w:val="0"/>
      <w:divBdr>
        <w:top w:val="none" w:sz="0" w:space="0" w:color="auto"/>
        <w:left w:val="none" w:sz="0" w:space="0" w:color="auto"/>
        <w:bottom w:val="none" w:sz="0" w:space="0" w:color="auto"/>
        <w:right w:val="none" w:sz="0" w:space="0" w:color="auto"/>
      </w:divBdr>
    </w:div>
    <w:div w:id="972247861">
      <w:bodyDiv w:val="1"/>
      <w:marLeft w:val="0"/>
      <w:marRight w:val="0"/>
      <w:marTop w:val="0"/>
      <w:marBottom w:val="0"/>
      <w:divBdr>
        <w:top w:val="none" w:sz="0" w:space="0" w:color="auto"/>
        <w:left w:val="none" w:sz="0" w:space="0" w:color="auto"/>
        <w:bottom w:val="none" w:sz="0" w:space="0" w:color="auto"/>
        <w:right w:val="none" w:sz="0" w:space="0" w:color="auto"/>
      </w:divBdr>
    </w:div>
    <w:div w:id="1014301242">
      <w:bodyDiv w:val="1"/>
      <w:marLeft w:val="0"/>
      <w:marRight w:val="0"/>
      <w:marTop w:val="0"/>
      <w:marBottom w:val="0"/>
      <w:divBdr>
        <w:top w:val="none" w:sz="0" w:space="0" w:color="auto"/>
        <w:left w:val="none" w:sz="0" w:space="0" w:color="auto"/>
        <w:bottom w:val="none" w:sz="0" w:space="0" w:color="auto"/>
        <w:right w:val="none" w:sz="0" w:space="0" w:color="auto"/>
      </w:divBdr>
      <w:divsChild>
        <w:div w:id="534587840">
          <w:marLeft w:val="0"/>
          <w:marRight w:val="0"/>
          <w:marTop w:val="0"/>
          <w:marBottom w:val="0"/>
          <w:divBdr>
            <w:top w:val="none" w:sz="0" w:space="0" w:color="auto"/>
            <w:left w:val="none" w:sz="0" w:space="0" w:color="auto"/>
            <w:bottom w:val="none" w:sz="0" w:space="0" w:color="auto"/>
            <w:right w:val="none" w:sz="0" w:space="0" w:color="auto"/>
          </w:divBdr>
          <w:divsChild>
            <w:div w:id="20864968">
              <w:marLeft w:val="0"/>
              <w:marRight w:val="0"/>
              <w:marTop w:val="0"/>
              <w:marBottom w:val="0"/>
              <w:divBdr>
                <w:top w:val="none" w:sz="0" w:space="0" w:color="auto"/>
                <w:left w:val="none" w:sz="0" w:space="0" w:color="auto"/>
                <w:bottom w:val="none" w:sz="0" w:space="0" w:color="auto"/>
                <w:right w:val="none" w:sz="0" w:space="0" w:color="auto"/>
              </w:divBdr>
              <w:divsChild>
                <w:div w:id="1607495561">
                  <w:marLeft w:val="0"/>
                  <w:marRight w:val="0"/>
                  <w:marTop w:val="0"/>
                  <w:marBottom w:val="0"/>
                  <w:divBdr>
                    <w:top w:val="none" w:sz="0" w:space="0" w:color="auto"/>
                    <w:left w:val="none" w:sz="0" w:space="0" w:color="auto"/>
                    <w:bottom w:val="none" w:sz="0" w:space="0" w:color="auto"/>
                    <w:right w:val="none" w:sz="0" w:space="0" w:color="auto"/>
                  </w:divBdr>
                  <w:divsChild>
                    <w:div w:id="698042852">
                      <w:marLeft w:val="0"/>
                      <w:marRight w:val="0"/>
                      <w:marTop w:val="0"/>
                      <w:marBottom w:val="0"/>
                      <w:divBdr>
                        <w:top w:val="none" w:sz="0" w:space="0" w:color="auto"/>
                        <w:left w:val="none" w:sz="0" w:space="0" w:color="auto"/>
                        <w:bottom w:val="none" w:sz="0" w:space="0" w:color="auto"/>
                        <w:right w:val="none" w:sz="0" w:space="0" w:color="auto"/>
                      </w:divBdr>
                      <w:divsChild>
                        <w:div w:id="1030570733">
                          <w:marLeft w:val="0"/>
                          <w:marRight w:val="0"/>
                          <w:marTop w:val="0"/>
                          <w:marBottom w:val="0"/>
                          <w:divBdr>
                            <w:top w:val="none" w:sz="0" w:space="0" w:color="auto"/>
                            <w:left w:val="none" w:sz="0" w:space="0" w:color="auto"/>
                            <w:bottom w:val="none" w:sz="0" w:space="0" w:color="auto"/>
                            <w:right w:val="none" w:sz="0" w:space="0" w:color="auto"/>
                          </w:divBdr>
                          <w:divsChild>
                            <w:div w:id="661393741">
                              <w:marLeft w:val="0"/>
                              <w:marRight w:val="0"/>
                              <w:marTop w:val="0"/>
                              <w:marBottom w:val="0"/>
                              <w:divBdr>
                                <w:top w:val="none" w:sz="0" w:space="0" w:color="auto"/>
                                <w:left w:val="none" w:sz="0" w:space="0" w:color="auto"/>
                                <w:bottom w:val="none" w:sz="0" w:space="0" w:color="auto"/>
                                <w:right w:val="none" w:sz="0" w:space="0" w:color="auto"/>
                              </w:divBdr>
                              <w:divsChild>
                                <w:div w:id="2006933932">
                                  <w:marLeft w:val="0"/>
                                  <w:marRight w:val="0"/>
                                  <w:marTop w:val="0"/>
                                  <w:marBottom w:val="0"/>
                                  <w:divBdr>
                                    <w:top w:val="none" w:sz="0" w:space="0" w:color="auto"/>
                                    <w:left w:val="none" w:sz="0" w:space="0" w:color="auto"/>
                                    <w:bottom w:val="single" w:sz="6" w:space="11" w:color="DEDEDE"/>
                                    <w:right w:val="none" w:sz="0" w:space="0" w:color="auto"/>
                                  </w:divBdr>
                                  <w:divsChild>
                                    <w:div w:id="563490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8532972">
      <w:bodyDiv w:val="1"/>
      <w:marLeft w:val="0"/>
      <w:marRight w:val="0"/>
      <w:marTop w:val="0"/>
      <w:marBottom w:val="0"/>
      <w:divBdr>
        <w:top w:val="none" w:sz="0" w:space="0" w:color="auto"/>
        <w:left w:val="none" w:sz="0" w:space="0" w:color="auto"/>
        <w:bottom w:val="none" w:sz="0" w:space="0" w:color="auto"/>
        <w:right w:val="none" w:sz="0" w:space="0" w:color="auto"/>
      </w:divBdr>
      <w:divsChild>
        <w:div w:id="91904138">
          <w:marLeft w:val="0"/>
          <w:marRight w:val="0"/>
          <w:marTop w:val="0"/>
          <w:marBottom w:val="0"/>
          <w:divBdr>
            <w:top w:val="none" w:sz="0" w:space="0" w:color="auto"/>
            <w:left w:val="none" w:sz="0" w:space="0" w:color="auto"/>
            <w:bottom w:val="none" w:sz="0" w:space="0" w:color="auto"/>
            <w:right w:val="none" w:sz="0" w:space="0" w:color="auto"/>
          </w:divBdr>
        </w:div>
      </w:divsChild>
    </w:div>
    <w:div w:id="1195268491">
      <w:bodyDiv w:val="1"/>
      <w:marLeft w:val="0"/>
      <w:marRight w:val="0"/>
      <w:marTop w:val="0"/>
      <w:marBottom w:val="0"/>
      <w:divBdr>
        <w:top w:val="none" w:sz="0" w:space="0" w:color="auto"/>
        <w:left w:val="none" w:sz="0" w:space="0" w:color="auto"/>
        <w:bottom w:val="none" w:sz="0" w:space="0" w:color="auto"/>
        <w:right w:val="none" w:sz="0" w:space="0" w:color="auto"/>
      </w:divBdr>
    </w:div>
    <w:div w:id="1332945335">
      <w:bodyDiv w:val="1"/>
      <w:marLeft w:val="0"/>
      <w:marRight w:val="0"/>
      <w:marTop w:val="0"/>
      <w:marBottom w:val="0"/>
      <w:divBdr>
        <w:top w:val="none" w:sz="0" w:space="0" w:color="auto"/>
        <w:left w:val="none" w:sz="0" w:space="0" w:color="auto"/>
        <w:bottom w:val="none" w:sz="0" w:space="0" w:color="auto"/>
        <w:right w:val="none" w:sz="0" w:space="0" w:color="auto"/>
      </w:divBdr>
    </w:div>
    <w:div w:id="1353608532">
      <w:bodyDiv w:val="1"/>
      <w:marLeft w:val="0"/>
      <w:marRight w:val="0"/>
      <w:marTop w:val="0"/>
      <w:marBottom w:val="0"/>
      <w:divBdr>
        <w:top w:val="none" w:sz="0" w:space="0" w:color="auto"/>
        <w:left w:val="none" w:sz="0" w:space="0" w:color="auto"/>
        <w:bottom w:val="none" w:sz="0" w:space="0" w:color="auto"/>
        <w:right w:val="none" w:sz="0" w:space="0" w:color="auto"/>
      </w:divBdr>
    </w:div>
    <w:div w:id="1495490529">
      <w:bodyDiv w:val="1"/>
      <w:marLeft w:val="0"/>
      <w:marRight w:val="0"/>
      <w:marTop w:val="0"/>
      <w:marBottom w:val="0"/>
      <w:divBdr>
        <w:top w:val="none" w:sz="0" w:space="0" w:color="auto"/>
        <w:left w:val="none" w:sz="0" w:space="0" w:color="auto"/>
        <w:bottom w:val="none" w:sz="0" w:space="0" w:color="auto"/>
        <w:right w:val="none" w:sz="0" w:space="0" w:color="auto"/>
      </w:divBdr>
    </w:div>
    <w:div w:id="1593707845">
      <w:bodyDiv w:val="1"/>
      <w:marLeft w:val="0"/>
      <w:marRight w:val="0"/>
      <w:marTop w:val="0"/>
      <w:marBottom w:val="0"/>
      <w:divBdr>
        <w:top w:val="none" w:sz="0" w:space="0" w:color="auto"/>
        <w:left w:val="none" w:sz="0" w:space="0" w:color="auto"/>
        <w:bottom w:val="none" w:sz="0" w:space="0" w:color="auto"/>
        <w:right w:val="none" w:sz="0" w:space="0" w:color="auto"/>
      </w:divBdr>
    </w:div>
    <w:div w:id="2068260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google.it/maps/search/?api=1&amp;query=Via%20Baccio%20da%20Montelupo%2052%20Firenze" TargetMode="External"/><Relationship Id="rId18" Type="http://schemas.openxmlformats.org/officeDocument/2006/relationships/hyperlink" Target="https://www.aliaserviziambientali.it/imprese/raccolta-e-pulizia-strade/sistemi-di-raccolta" TargetMode="External"/><Relationship Id="rId26" Type="http://schemas.openxmlformats.org/officeDocument/2006/relationships/hyperlink" Target="mailto:b.tonarelli@comune.abetonecutigliano.pt.it" TargetMode="External"/><Relationship Id="rId3" Type="http://schemas.openxmlformats.org/officeDocument/2006/relationships/styles" Target="styles.xml"/><Relationship Id="rId21" Type="http://schemas.openxmlformats.org/officeDocument/2006/relationships/hyperlink" Target="https://plures.aliaserviziambientali.it/it-it" TargetMode="External"/><Relationship Id="rId7" Type="http://schemas.openxmlformats.org/officeDocument/2006/relationships/endnotes" Target="endnotes.xml"/><Relationship Id="rId12" Type="http://schemas.openxmlformats.org/officeDocument/2006/relationships/hyperlink" Target="mailto:s.amidei@comune.abetonecutigliano.pt.it" TargetMode="External"/><Relationship Id="rId17" Type="http://schemas.openxmlformats.org/officeDocument/2006/relationships/hyperlink" Target="https://plures.aliaserviziambientali.it/it-it" TargetMode="External"/><Relationship Id="rId25" Type="http://schemas.openxmlformats.org/officeDocument/2006/relationships/hyperlink" Target="https://plures.aliaserviziambientali.it/it-it" TargetMode="External"/><Relationship Id="rId2" Type="http://schemas.openxmlformats.org/officeDocument/2006/relationships/numbering" Target="numbering.xml"/><Relationship Id="rId16" Type="http://schemas.openxmlformats.org/officeDocument/2006/relationships/hyperlink" Target="https://www.aliaserviziambientali.it/supporto/Segnalazioni" TargetMode="External"/><Relationship Id="rId20" Type="http://schemas.openxmlformats.org/officeDocument/2006/relationships/hyperlink" Target="https://www.aliaserviziambientali.it/it-it/campagne-di-comunicazione" TargetMode="External"/><Relationship Id="rId29" Type="http://schemas.openxmlformats.org/officeDocument/2006/relationships/hyperlink" Target="https://www.trasparenzatari.it/trasparenzatari/doc/MATRIC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b.tonarelli@comune.abetonecutigliano.pt.it" TargetMode="External"/><Relationship Id="rId24" Type="http://schemas.openxmlformats.org/officeDocument/2006/relationships/hyperlink" Target="https://www.catasto-rifiuti.isprambiente.it/index.php?pg=detComune&amp;aa=2019&amp;regidb=09&amp;nomereg=Toscana&amp;providb=047&amp;nomeprov=Pistoia&amp;regid=09047023&amp;nomecom=Abetone%20Cutigliano&amp;cerca=cerca&amp;&amp;p=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plures.aliaserviziambientali.it/it-it%20" TargetMode="External"/><Relationship Id="rId23" Type="http://schemas.openxmlformats.org/officeDocument/2006/relationships/hyperlink" Target="https://plures.aliaserviziambientali.it/it-it/cittadini/cittadini/servizi/servizi-ai-cittadini/carta-della-qualita" TargetMode="External"/><Relationship Id="rId28" Type="http://schemas.openxmlformats.org/officeDocument/2006/relationships/hyperlink" Target="http://www.arera.it" TargetMode="External"/><Relationship Id="rId10" Type="http://schemas.openxmlformats.org/officeDocument/2006/relationships/image" Target="media/image2.jpeg"/><Relationship Id="rId19" Type="http://schemas.openxmlformats.org/officeDocument/2006/relationships/hyperlink" Target="https://plures.aliaserviziambientali.it/it-it"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betonecutigliano@postacert.toscana.it" TargetMode="External"/><Relationship Id="rId14" Type="http://schemas.openxmlformats.org/officeDocument/2006/relationships/hyperlink" Target="tel:055/73391%20-%200571/1969333%20-%20800/888333%20-%20199/105105" TargetMode="External"/><Relationship Id="rId22" Type="http://schemas.openxmlformats.org/officeDocument/2006/relationships/hyperlink" Target="https://www.aliaserviziambientali.it/raccolta-e-pulizia-strade/dove-lo-butto" TargetMode="External"/><Relationship Id="rId27" Type="http://schemas.openxmlformats.org/officeDocument/2006/relationships/hyperlink" Target="mailto:s.amidei@comune.abetonecutigliano.pt.it" TargetMode="External"/><Relationship Id="rId30" Type="http://schemas.openxmlformats.org/officeDocument/2006/relationships/hyperlink" Target="https://www.trasparenzatari.it/trasparenzatari/doc/TABELLA.pdf"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982E74-FBC9-4BC2-9866-63BCCD012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17</Pages>
  <Words>5052</Words>
  <Characters>28799</Characters>
  <Application>Microsoft Office Word</Application>
  <DocSecurity>0</DocSecurity>
  <Lines>239</Lines>
  <Paragraphs>67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33784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samantha</dc:creator>
  <cp:lastModifiedBy>Paolo Ballantini</cp:lastModifiedBy>
  <cp:revision>6</cp:revision>
  <cp:lastPrinted>2026-05-06T11:41:00Z</cp:lastPrinted>
  <dcterms:created xsi:type="dcterms:W3CDTF">2026-04-23T14:05:00Z</dcterms:created>
  <dcterms:modified xsi:type="dcterms:W3CDTF">2026-05-06T12:17:00Z</dcterms:modified>
</cp:coreProperties>
</file>